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A56B51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="00A5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51">
              <w:rPr>
                <w:rFonts w:ascii="Times New Roman" w:hAnsi="Times New Roman" w:cs="Times New Roman"/>
                <w:sz w:val="24"/>
                <w:szCs w:val="24"/>
              </w:rPr>
              <w:t>diimani</w:t>
            </w:r>
            <w:proofErr w:type="spellEnd"/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524B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24B05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</w:p>
          <w:p w:rsidR="00094238" w:rsidRPr="00D27B5E" w:rsidRDefault="00524B05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Rasib</w:t>
            </w:r>
            <w:proofErr w:type="spellEnd"/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524B05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</w:p>
          <w:p w:rsidR="009765FE" w:rsidRPr="00D27B5E" w:rsidRDefault="007210B1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Default="00524B05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 </w:t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443306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="0044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306">
              <w:rPr>
                <w:rFonts w:ascii="Times New Roman" w:hAnsi="Times New Roman" w:cs="Times New Roman"/>
                <w:sz w:val="24"/>
                <w:szCs w:val="24"/>
              </w:rPr>
              <w:t>umatnya</w:t>
            </w:r>
            <w:proofErr w:type="spellEnd"/>
            <w:r w:rsidR="0044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306">
              <w:rPr>
                <w:rFonts w:ascii="Times New Roman" w:hAnsi="Times New Roman" w:cs="Times New Roman"/>
                <w:sz w:val="24"/>
                <w:szCs w:val="24"/>
              </w:rPr>
              <w:t>menyembah</w:t>
            </w:r>
            <w:proofErr w:type="spellEnd"/>
            <w:r w:rsidR="00443306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443306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 w:rsidR="00443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306" w:rsidRPr="00D27B5E" w:rsidRDefault="00443306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men-scan </w:t>
            </w:r>
            <w:r w:rsidRPr="00443306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PAI&amp;BP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153.</w:t>
            </w:r>
          </w:p>
          <w:p w:rsidR="009765FE" w:rsidRDefault="007210B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306" w:rsidRDefault="00443306" w:rsidP="0044330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bernam</w:t>
            </w:r>
            <w:r w:rsidR="007414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4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4CF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n’an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:rsidR="007414CF" w:rsidRPr="00D27B5E" w:rsidRDefault="007414CF" w:rsidP="0044330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="00B34C50">
              <w:rPr>
                <w:rFonts w:ascii="Times New Roman" w:hAnsi="Times New Roman" w:cs="Times New Roman"/>
                <w:sz w:val="24"/>
                <w:szCs w:val="24"/>
              </w:rPr>
              <w:t xml:space="preserve"> A.S </w:t>
            </w:r>
            <w:proofErr w:type="spellStart"/>
            <w:r w:rsidR="00B34C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3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C50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B3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C5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B3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C5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B3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C50">
              <w:rPr>
                <w:rFonts w:ascii="Times New Roman" w:hAnsi="Times New Roman" w:cs="Times New Roman"/>
                <w:sz w:val="24"/>
                <w:szCs w:val="24"/>
              </w:rPr>
              <w:t>perwaki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 di</w:t>
            </w:r>
            <w:r w:rsidR="00B3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F18" w:rsidRPr="00D27B5E" w:rsidRDefault="00B34C50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Mengkomunikasikan</w:t>
            </w:r>
            <w:proofErr w:type="spellEnd"/>
          </w:p>
          <w:p w:rsidR="00A90611" w:rsidRPr="00D27B5E" w:rsidRDefault="007414CF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C347B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  <w:p w:rsidR="00A90611" w:rsidRPr="00D27B5E" w:rsidRDefault="007210B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</w:t>
            </w:r>
            <w:r w:rsidR="000661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:rsidR="00A90611" w:rsidRPr="00D27B5E" w:rsidRDefault="0052783B" w:rsidP="00AC347B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C34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  <w:proofErr w:type="spellEnd"/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meneladani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A.S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C347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C347B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267D5D">
        <w:rPr>
          <w:rFonts w:ascii="Times New Roman" w:hAnsi="Times New Roman" w:cs="Times New Roman"/>
          <w:b/>
          <w:sz w:val="28"/>
          <w:szCs w:val="28"/>
        </w:rPr>
        <w:t>Mengenal</w:t>
      </w:r>
      <w:proofErr w:type="spellEnd"/>
      <w:r w:rsidR="00267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5D">
        <w:rPr>
          <w:rFonts w:ascii="Times New Roman" w:hAnsi="Times New Roman" w:cs="Times New Roman"/>
          <w:b/>
          <w:sz w:val="28"/>
          <w:szCs w:val="28"/>
        </w:rPr>
        <w:t>Huruf</w:t>
      </w:r>
      <w:proofErr w:type="spellEnd"/>
      <w:r w:rsidR="00267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783B">
        <w:rPr>
          <w:rFonts w:ascii="Times New Roman" w:hAnsi="Times New Roman" w:cs="Times New Roman"/>
          <w:b/>
          <w:sz w:val="28"/>
          <w:szCs w:val="28"/>
        </w:rPr>
        <w:t>Hijaiah</w:t>
      </w:r>
      <w:proofErr w:type="spellEnd"/>
      <w:r w:rsidR="00267D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67D5D">
        <w:rPr>
          <w:rFonts w:ascii="Times New Roman" w:hAnsi="Times New Roman" w:cs="Times New Roman"/>
          <w:b/>
          <w:sz w:val="28"/>
          <w:szCs w:val="28"/>
        </w:rPr>
        <w:t>Harakat</w:t>
      </w:r>
      <w:proofErr w:type="spellEnd"/>
      <w:r w:rsidR="00267D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67D5D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267D5D">
        <w:rPr>
          <w:rFonts w:ascii="Times New Roman" w:hAnsi="Times New Roman" w:cs="Times New Roman"/>
          <w:b/>
          <w:sz w:val="28"/>
          <w:szCs w:val="28"/>
        </w:rPr>
        <w:t xml:space="preserve"> Surah Al-</w:t>
      </w:r>
      <w:proofErr w:type="spellStart"/>
      <w:r w:rsidR="00267D5D">
        <w:rPr>
          <w:rFonts w:ascii="Times New Roman" w:hAnsi="Times New Roman" w:cs="Times New Roman"/>
          <w:b/>
          <w:sz w:val="28"/>
          <w:szCs w:val="28"/>
        </w:rPr>
        <w:t>Fatihah</w:t>
      </w:r>
      <w:proofErr w:type="spellEnd"/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267D5D" w:rsidRDefault="00A56B51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6B51" w:rsidRDefault="00A56B51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6B51" w:rsidRDefault="00A56B51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EB4407">
        <w:rPr>
          <w:rFonts w:ascii="Times New Roman" w:hAnsi="Times New Roman" w:cs="Times New Roman"/>
          <w:sz w:val="24"/>
          <w:szCs w:val="24"/>
        </w:rPr>
        <w:t>.</w:t>
      </w:r>
    </w:p>
    <w:p w:rsidR="00A56B51" w:rsidRDefault="00A56B51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spellEnd"/>
      <w:proofErr w:type="gramEnd"/>
      <w:r w:rsidR="00EB4407"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 w:rsidR="00EB44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0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B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0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EB4407">
        <w:rPr>
          <w:rFonts w:ascii="Times New Roman" w:hAnsi="Times New Roman" w:cs="Times New Roman"/>
          <w:sz w:val="24"/>
          <w:szCs w:val="24"/>
        </w:rPr>
        <w:t>.</w:t>
      </w:r>
    </w:p>
    <w:p w:rsidR="00EB4407" w:rsidRPr="009767C7" w:rsidRDefault="00EB440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723"/>
        <w:gridCol w:w="6037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EB4407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</w:p>
        </w:tc>
      </w:tr>
      <w:tr w:rsidR="007B7B6B" w:rsidRPr="009767C7" w:rsidTr="009767C7">
        <w:tc>
          <w:tcPr>
            <w:tcW w:w="9217" w:type="dxa"/>
            <w:gridSpan w:val="4"/>
          </w:tcPr>
          <w:p w:rsidR="007B7B6B" w:rsidRPr="009767C7" w:rsidRDefault="007B7B6B" w:rsidP="0072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menceritakan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kisah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Nuh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A.S.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Hud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A.S,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meyakini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kebenaran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kisah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Nuh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A.S.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Hud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A.S.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meneladaninya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kehidupan</w:t>
            </w:r>
            <w:proofErr w:type="spellEnd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bCs/>
                <w:sz w:val="24"/>
                <w:szCs w:val="24"/>
              </w:rPr>
              <w:t>sehari-hari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B6B" w:rsidRPr="009767C7" w:rsidTr="009767C7">
        <w:tc>
          <w:tcPr>
            <w:tcW w:w="172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603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9767C7">
        <w:tc>
          <w:tcPr>
            <w:tcW w:w="1723" w:type="dxa"/>
            <w:vAlign w:val="center"/>
          </w:tcPr>
          <w:p w:rsidR="007B7B6B" w:rsidRPr="009767C7" w:rsidRDefault="007B7B6B" w:rsidP="00EB4407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B4407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EB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407"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="00EB4407"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</w:tc>
        <w:tc>
          <w:tcPr>
            <w:tcW w:w="6037" w:type="dxa"/>
          </w:tcPr>
          <w:p w:rsidR="007B7B6B" w:rsidRPr="009767C7" w:rsidRDefault="00F27F52" w:rsidP="007210B1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meneladaninya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721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4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0B1" w:rsidRPr="009767C7" w:rsidTr="009767C7">
        <w:tc>
          <w:tcPr>
            <w:tcW w:w="1723" w:type="dxa"/>
            <w:vAlign w:val="center"/>
          </w:tcPr>
          <w:p w:rsidR="007210B1" w:rsidRPr="009767C7" w:rsidRDefault="007210B1" w:rsidP="00EB4407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</w:tc>
        <w:tc>
          <w:tcPr>
            <w:tcW w:w="6037" w:type="dxa"/>
          </w:tcPr>
          <w:p w:rsidR="007210B1" w:rsidRPr="009767C7" w:rsidRDefault="007210B1" w:rsidP="0082514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meneladaninya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210B1" w:rsidRPr="009767C7" w:rsidRDefault="007210B1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7210B1" w:rsidRPr="009767C7" w:rsidRDefault="007210B1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9767C7">
        <w:tc>
          <w:tcPr>
            <w:tcW w:w="1723" w:type="dxa"/>
            <w:vAlign w:val="center"/>
          </w:tcPr>
          <w:p w:rsidR="007B7B6B" w:rsidRPr="009767C7" w:rsidRDefault="007B7B6B" w:rsidP="00EB4407">
            <w:pPr>
              <w:pStyle w:val="ListParagraph"/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037" w:type="dxa"/>
          </w:tcPr>
          <w:p w:rsidR="007B7B6B" w:rsidRPr="00EB4407" w:rsidRDefault="00EB4407" w:rsidP="00EB440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897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0" w:type="dxa"/>
            <w:vAlign w:val="center"/>
          </w:tcPr>
          <w:p w:rsidR="007B7B6B" w:rsidRPr="009767C7" w:rsidRDefault="00EB4407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4407" w:rsidRPr="009767C7" w:rsidTr="00EB4407">
        <w:tc>
          <w:tcPr>
            <w:tcW w:w="92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B4407" w:rsidRPr="009767C7" w:rsidRDefault="00EB440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D9" w:rsidRDefault="00274DD9" w:rsidP="00663B29">
      <w:pPr>
        <w:spacing w:after="0" w:line="240" w:lineRule="auto"/>
      </w:pPr>
      <w:r>
        <w:separator/>
      </w:r>
    </w:p>
  </w:endnote>
  <w:endnote w:type="continuationSeparator" w:id="0">
    <w:p w:rsidR="00274DD9" w:rsidRDefault="00274DD9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D9" w:rsidRDefault="00274DD9" w:rsidP="00663B29">
      <w:pPr>
        <w:spacing w:after="0" w:line="240" w:lineRule="auto"/>
      </w:pPr>
      <w:r>
        <w:separator/>
      </w:r>
    </w:p>
  </w:footnote>
  <w:footnote w:type="continuationSeparator" w:id="0">
    <w:p w:rsidR="00274DD9" w:rsidRDefault="00274DD9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3131"/>
    <w:multiLevelType w:val="hybridMultilevel"/>
    <w:tmpl w:val="E90CF3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C16BD"/>
    <w:multiLevelType w:val="hybridMultilevel"/>
    <w:tmpl w:val="B57841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661B6"/>
    <w:rsid w:val="00094238"/>
    <w:rsid w:val="00127339"/>
    <w:rsid w:val="0019177A"/>
    <w:rsid w:val="001F6A8A"/>
    <w:rsid w:val="0021294A"/>
    <w:rsid w:val="00267D5D"/>
    <w:rsid w:val="00274DD9"/>
    <w:rsid w:val="00293505"/>
    <w:rsid w:val="00435E0D"/>
    <w:rsid w:val="00443306"/>
    <w:rsid w:val="00474F8A"/>
    <w:rsid w:val="00524B05"/>
    <w:rsid w:val="0052783B"/>
    <w:rsid w:val="005449B8"/>
    <w:rsid w:val="00552B09"/>
    <w:rsid w:val="005A76E8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10B88"/>
    <w:rsid w:val="007210B1"/>
    <w:rsid w:val="007414CF"/>
    <w:rsid w:val="00742559"/>
    <w:rsid w:val="00755684"/>
    <w:rsid w:val="00782151"/>
    <w:rsid w:val="007B7B6B"/>
    <w:rsid w:val="008368DC"/>
    <w:rsid w:val="00852677"/>
    <w:rsid w:val="008F46BA"/>
    <w:rsid w:val="009726CA"/>
    <w:rsid w:val="009765FE"/>
    <w:rsid w:val="009767C7"/>
    <w:rsid w:val="009A2EC7"/>
    <w:rsid w:val="009B3446"/>
    <w:rsid w:val="009F3D4A"/>
    <w:rsid w:val="00A56B51"/>
    <w:rsid w:val="00A90611"/>
    <w:rsid w:val="00AC347B"/>
    <w:rsid w:val="00B34C50"/>
    <w:rsid w:val="00B372A6"/>
    <w:rsid w:val="00C379A6"/>
    <w:rsid w:val="00D27B5E"/>
    <w:rsid w:val="00DD4C00"/>
    <w:rsid w:val="00E66121"/>
    <w:rsid w:val="00E70668"/>
    <w:rsid w:val="00EA59C6"/>
    <w:rsid w:val="00EB4407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2022-06-08T03:27:00Z</dcterms:created>
  <dcterms:modified xsi:type="dcterms:W3CDTF">2022-06-25T04:08:00Z</dcterms:modified>
</cp:coreProperties>
</file>