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B5" w:rsidRPr="00791A66" w:rsidRDefault="00B41792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</w:t>
      </w:r>
    </w:p>
    <w:p w:rsidR="002151D5" w:rsidRPr="00791A66" w:rsidRDefault="00EB7C8A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VOLUME 1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2151D5" w:rsidRPr="00791A66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91A66">
              <w:rPr>
                <w:rFonts w:ascii="Times New Roman" w:eastAsia="Times New Roman" w:hAnsi="Times New Roman" w:cs="Times New Roman"/>
              </w:rPr>
              <w:br w:type="page"/>
            </w:r>
            <w:r w:rsidRPr="00791A66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791A66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791A66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1439AF">
              <w:rPr>
                <w:rFonts w:ascii="Times New Roman" w:eastAsia="Calibri" w:hAnsi="Times New Roman" w:cs="Times New Roman"/>
                <w:b/>
                <w:lang w:val="id-ID"/>
              </w:rPr>
              <w:t>2</w:t>
            </w:r>
          </w:p>
          <w:p w:rsidR="00AD3383" w:rsidRPr="00791A66" w:rsidRDefault="00AD338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Subunit</w:t>
            </w:r>
            <w:r w:rsidR="0031054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1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791A66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791A66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791A66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791A66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791A66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791A66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791A66" w:rsidRDefault="004B1A89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>Volume 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  <w:r w:rsidR="00E200A0"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791A66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1439AF" w:rsidRDefault="001439AF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439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Pembagian</w:t>
            </w:r>
          </w:p>
          <w:p w:rsidR="00540620" w:rsidRPr="00791A66" w:rsidRDefault="001439AF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439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Aturan Pembagian</w:t>
            </w:r>
            <w:r w:rsidR="00AD3383"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791A66" w:rsidRDefault="0081449F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Pr="0081449F">
              <w:rPr>
                <w:rFonts w:ascii="Times New Roman" w:eastAsia="Calibri" w:hAnsi="Times New Roman" w:cs="Times New Roman"/>
                <w:b/>
                <w:bCs/>
              </w:rPr>
              <w:t xml:space="preserve"> x Pertemuan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</w:tcPr>
          <w:p w:rsidR="002F268C" w:rsidRPr="002F268C" w:rsidRDefault="005A1621" w:rsidP="002F268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91A6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791A66">
              <w:rPr>
                <w:rFonts w:ascii="Times New Roman" w:hAnsi="Times New Roman" w:cs="Times New Roman"/>
                <w:bCs/>
              </w:rPr>
              <w:t xml:space="preserve">dapat </w:t>
            </w:r>
            <w:r w:rsidR="002F268C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="002F268C" w:rsidRPr="002F268C">
              <w:rPr>
                <w:rFonts w:ascii="Times New Roman" w:hAnsi="Times New Roman" w:cs="Times New Roman"/>
                <w:bCs/>
              </w:rPr>
              <w:t>enemukan aturan pembagian dari cara</w:t>
            </w:r>
            <w:r w:rsidR="002F268C"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2F268C" w:rsidRPr="002F268C">
              <w:rPr>
                <w:rFonts w:ascii="Times New Roman" w:hAnsi="Times New Roman" w:cs="Times New Roman"/>
                <w:bCs/>
              </w:rPr>
              <w:t>pembagian yang "bilangan yang dibagi"-nya</w:t>
            </w:r>
            <w:r w:rsidR="002F268C"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2F268C" w:rsidRPr="002F268C">
              <w:rPr>
                <w:rFonts w:ascii="Times New Roman" w:hAnsi="Times New Roman" w:cs="Times New Roman"/>
                <w:bCs/>
              </w:rPr>
              <w:t>sama besar.</w:t>
            </w:r>
          </w:p>
          <w:p w:rsidR="002F268C" w:rsidRPr="002F268C" w:rsidRDefault="002F268C" w:rsidP="002F268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2F268C">
              <w:rPr>
                <w:rFonts w:ascii="Times New Roman" w:hAnsi="Times New Roman" w:cs="Times New Roman"/>
                <w:bCs/>
              </w:rPr>
              <w:t xml:space="preserve">dapat 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2F268C">
              <w:rPr>
                <w:rFonts w:ascii="Times New Roman" w:hAnsi="Times New Roman" w:cs="Times New Roman"/>
                <w:bCs/>
              </w:rPr>
              <w:t>enentukan aturan pembagian dari cara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pembagian yang "bilangan pembagi"-nya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Siswa </w:t>
            </w:r>
            <w:r w:rsidRPr="002F268C">
              <w:rPr>
                <w:rFonts w:ascii="Times New Roman" w:hAnsi="Times New Roman" w:cs="Times New Roman"/>
                <w:bCs/>
              </w:rPr>
              <w:t>dapat menemukan aturan pembagian dari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rumus pembagian yang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hasil bagi-nya sama..</w:t>
            </w:r>
          </w:p>
          <w:p w:rsidR="002151D5" w:rsidRPr="00791A66" w:rsidRDefault="002F268C" w:rsidP="002F268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2F268C">
              <w:rPr>
                <w:rFonts w:ascii="Times New Roman" w:hAnsi="Times New Roman" w:cs="Times New Roman"/>
                <w:bCs/>
              </w:rPr>
              <w:t xml:space="preserve">dapat 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menghitung </w:t>
            </w:r>
            <w:r w:rsidRPr="002F268C">
              <w:rPr>
                <w:rFonts w:ascii="Times New Roman" w:hAnsi="Times New Roman" w:cs="Times New Roman"/>
                <w:bCs/>
              </w:rPr>
              <w:t>pembagian yang pembaginya ratusan,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dengan mempertimbangkannya sebagai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operasi " : (satuan nilai tempat pertama)"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dengan menghilangkan 0 menggunakan aturan</w:t>
            </w:r>
            <w:r w:rsidRPr="002F268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F268C">
              <w:rPr>
                <w:rFonts w:ascii="Times New Roman" w:hAnsi="Times New Roman" w:cs="Times New Roman"/>
                <w:bCs/>
              </w:rPr>
              <w:t>pembagian.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</w:tcPr>
          <w:p w:rsidR="005257E3" w:rsidRPr="00791A66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5257E3" w:rsidRPr="00791A66" w:rsidRDefault="00AD3383" w:rsidP="00AD3383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Bernalar </w:t>
            </w:r>
            <w:r w:rsidR="005257E3" w:rsidRPr="00791A66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:rsidR="002151D5" w:rsidRPr="00791A66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791A66" w:rsidTr="006C3E37">
        <w:trPr>
          <w:jc w:val="center"/>
        </w:trPr>
        <w:tc>
          <w:tcPr>
            <w:tcW w:w="9344" w:type="dxa"/>
            <w:gridSpan w:val="3"/>
          </w:tcPr>
          <w:p w:rsidR="00CD7A17" w:rsidRPr="00791A66" w:rsidRDefault="00CD7A17" w:rsidP="00C44E32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</w:rPr>
              <w:t>Sumber</w:t>
            </w: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791A66">
              <w:rPr>
                <w:rFonts w:ascii="Times New Roman" w:eastAsia="Calibri" w:hAnsi="Times New Roman" w:cs="Times New Roman"/>
              </w:rPr>
              <w:t>Kementerian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401803" w:rsidRPr="00791A66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Belajar Bersama Temanmu Matematika untuk Sekolah Dasar Kelas IV - Volume 1, Penulis : Tim Gakko Tosho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791A6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791A66" w:rsidRDefault="00912A98" w:rsidP="00912A98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</w:rPr>
              <w:t>Persiapan</w:t>
            </w:r>
            <w:r w:rsidR="0075483C">
              <w:rPr>
                <w:rFonts w:ascii="Times New Roman" w:eastAsia="Calibri" w:hAnsi="Times New Roman" w:cs="Times New Roman"/>
                <w:b/>
                <w:lang w:val="id-ID"/>
              </w:rPr>
              <w:t xml:space="preserve"> ke-</w:t>
            </w:r>
            <w:proofErr w:type="gramStart"/>
            <w:r w:rsidR="0075483C">
              <w:rPr>
                <w:rFonts w:ascii="Times New Roman" w:eastAsia="Calibri" w:hAnsi="Times New Roman" w:cs="Times New Roman"/>
                <w:b/>
                <w:lang w:val="id-ID"/>
              </w:rPr>
              <w:t>1</w:t>
            </w: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CD7A17"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  <w:proofErr w:type="gramEnd"/>
            <w:r w:rsidR="00CD7A17" w:rsidRPr="00791A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5483C" w:rsidRPr="0075483C">
              <w:rPr>
                <w:rFonts w:ascii="Times New Roman" w:eastAsia="Calibri" w:hAnsi="Times New Roman" w:cs="Times New Roman"/>
                <w:lang w:val="id-ID"/>
              </w:rPr>
              <w:t>Gambar coklat, kertas gambar, balok</w:t>
            </w:r>
            <w:r w:rsidRPr="00791A66">
              <w:rPr>
                <w:rFonts w:ascii="Times New Roman" w:eastAsia="Calibri" w:hAnsi="Times New Roman" w:cs="Times New Roman"/>
              </w:rPr>
              <w:t>.</w:t>
            </w:r>
          </w:p>
          <w:p w:rsidR="00FC3478" w:rsidRPr="0075483C" w:rsidRDefault="00FC3478" w:rsidP="0075483C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5483C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</w:t>
            </w:r>
            <w:r w:rsidR="0075483C" w:rsidRPr="0075483C">
              <w:rPr>
                <w:rFonts w:ascii="Times New Roman" w:eastAsia="Calibri" w:hAnsi="Times New Roman" w:cs="Times New Roman"/>
                <w:b/>
                <w:lang w:val="id-ID"/>
              </w:rPr>
              <w:t xml:space="preserve">ke-2 </w:t>
            </w:r>
            <w:r w:rsidRPr="0075483C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5483C" w:rsidRPr="0075483C">
              <w:rPr>
                <w:rFonts w:ascii="Times New Roman" w:eastAsia="Calibri" w:hAnsi="Times New Roman" w:cs="Times New Roman"/>
                <w:lang w:val="id-ID"/>
              </w:rPr>
              <w:t>Kartu gambar</w:t>
            </w:r>
            <w:r w:rsidR="002227E5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75483C" w:rsidRPr="00791A66" w:rsidRDefault="0075483C" w:rsidP="0075483C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5483C">
              <w:rPr>
                <w:rFonts w:ascii="Times New Roman" w:eastAsia="Calibri" w:hAnsi="Times New Roman" w:cs="Times New Roman"/>
                <w:b/>
                <w:lang w:val="id-ID"/>
              </w:rPr>
              <w:t>Persiapan ke-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>3</w:t>
            </w:r>
            <w:r w:rsidRPr="0075483C">
              <w:rPr>
                <w:rFonts w:ascii="Times New Roman" w:eastAsia="Calibri" w:hAnsi="Times New Roman" w:cs="Times New Roman"/>
                <w:b/>
                <w:lang w:val="id-ID"/>
              </w:rPr>
              <w:t xml:space="preserve"> :</w:t>
            </w:r>
            <w:r w:rsidRPr="0075483C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2227E5" w:rsidRPr="002227E5">
              <w:rPr>
                <w:rFonts w:ascii="Times New Roman" w:eastAsia="Calibri" w:hAnsi="Times New Roman" w:cs="Times New Roman"/>
                <w:lang w:val="id-ID"/>
              </w:rPr>
              <w:t>Kelereng, gambar koin 100 rupiah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</w:tcPr>
          <w:p w:rsidR="002151D5" w:rsidRPr="00791A66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791A66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</w:tcPr>
          <w:p w:rsidR="002151D5" w:rsidRPr="00791A66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</w:tcPr>
          <w:p w:rsidR="00A41020" w:rsidRPr="00791A66" w:rsidRDefault="007E50C3" w:rsidP="007E50C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Unit</w:t>
            </w:r>
            <w:r w:rsidR="00A41020"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866DAE" w:rsidRPr="00C44E32" w:rsidRDefault="00866DAE" w:rsidP="00C44E32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Mengembangkan pemahaman tentang pembagian bilangan bulat dan mengembangkan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kemampuan untuk menggunakannya dengan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tepat. [A(3)]</w:t>
            </w:r>
          </w:p>
          <w:p w:rsidR="00866DAE" w:rsidRPr="00C44E32" w:rsidRDefault="00866DAE" w:rsidP="00C44E32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Mencari tahu sifat pembentukan dari operasi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pembagian, dan memanfaatkannya untuk memikirkan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tentang cara menghitung dan mengkonfirmasi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penghitungan. [A(3)D]</w:t>
            </w:r>
          </w:p>
          <w:p w:rsidR="00A41020" w:rsidRPr="00C44E32" w:rsidRDefault="00866DAE" w:rsidP="00C44E32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Meski kita mengalikan atau membagi "bilangan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yang dibagi" dan "bilangan pembagi" dengan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angka yang sama, hasil baginya akan tetap sama.</w:t>
            </w:r>
            <w:r w:rsidR="00C44E32" w:rsidRPr="00C44E32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44E32">
              <w:rPr>
                <w:rFonts w:ascii="Times New Roman" w:hAnsi="Times New Roman" w:cs="Times New Roman"/>
                <w:bCs/>
                <w:lang w:val="id-ID"/>
              </w:rPr>
              <w:t>[3(3)]</w:t>
            </w:r>
            <w:bookmarkStart w:id="0" w:name="_GoBack"/>
            <w:bookmarkEnd w:id="0"/>
          </w:p>
          <w:p w:rsidR="00A41020" w:rsidRPr="00791A66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791A66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1A66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7E50C3"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Subunit </w:t>
            </w:r>
            <w:r w:rsidRPr="00791A66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D21759" w:rsidRDefault="00C44E32" w:rsidP="00726CCB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D21759">
              <w:rPr>
                <w:rFonts w:ascii="Times New Roman" w:hAnsi="Times New Roman" w:cs="Times New Roman"/>
                <w:bCs/>
              </w:rPr>
              <w:t>Dapat memikirkan aturan operasi pembagian</w:t>
            </w:r>
            <w:r w:rsidRPr="00D21759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D21759">
              <w:rPr>
                <w:rFonts w:ascii="Times New Roman" w:hAnsi="Times New Roman" w:cs="Times New Roman"/>
                <w:bCs/>
              </w:rPr>
              <w:t>dengan memperhatikan cara-cara "bilangan yang</w:t>
            </w:r>
            <w:r w:rsidRPr="00D21759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D21759">
              <w:rPr>
                <w:rFonts w:ascii="Times New Roman" w:hAnsi="Times New Roman" w:cs="Times New Roman"/>
                <w:bCs/>
              </w:rPr>
              <w:t>dibagi", "bilangan pembagi", yang menghasilkan</w:t>
            </w:r>
            <w:r w:rsidR="00D21759" w:rsidRPr="00D21759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D21759">
              <w:rPr>
                <w:rFonts w:ascii="Times New Roman" w:hAnsi="Times New Roman" w:cs="Times New Roman"/>
                <w:bCs/>
              </w:rPr>
              <w:t>"hasil bagi</w:t>
            </w:r>
            <w:r w:rsidRPr="00D21759">
              <w:rPr>
                <w:rFonts w:ascii="Times New Roman" w:hAnsi="Times New Roman" w:cs="Times New Roman"/>
                <w:lang w:val="id-ID"/>
              </w:rPr>
              <w:t>" yang sama.</w:t>
            </w:r>
          </w:p>
          <w:p w:rsidR="00FF04F0" w:rsidRPr="00791A66" w:rsidRDefault="00FF04F0" w:rsidP="00FF04F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FF04F0" w:rsidRPr="00791A66" w:rsidRDefault="00FF04F0" w:rsidP="00FF04F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Ke-1</w:t>
            </w:r>
          </w:p>
          <w:p w:rsidR="00C1429F" w:rsidRPr="00C1429F" w:rsidRDefault="00C1429F" w:rsidP="00726CCB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1429F">
              <w:rPr>
                <w:rFonts w:ascii="Times New Roman" w:hAnsi="Times New Roman" w:cs="Times New Roman"/>
                <w:bCs/>
              </w:rPr>
              <w:t xml:space="preserve">Menemukan aturan pembagian dari </w:t>
            </w:r>
            <w:proofErr w:type="gramStart"/>
            <w:r w:rsidRPr="00C1429F">
              <w:rPr>
                <w:rFonts w:ascii="Times New Roman" w:hAnsi="Times New Roman" w:cs="Times New Roman"/>
                <w:bCs/>
              </w:rPr>
              <w:t>cara</w:t>
            </w:r>
            <w:proofErr w:type="gramEnd"/>
            <w:r w:rsidRPr="00C1429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429F">
              <w:rPr>
                <w:rFonts w:ascii="Times New Roman" w:hAnsi="Times New Roman" w:cs="Times New Roman"/>
                <w:bCs/>
              </w:rPr>
              <w:t>pembagian yang "bilangan yang dibagi"-nya</w:t>
            </w:r>
            <w:r w:rsidRPr="00C1429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429F">
              <w:rPr>
                <w:rFonts w:ascii="Times New Roman" w:hAnsi="Times New Roman" w:cs="Times New Roman"/>
                <w:bCs/>
              </w:rPr>
              <w:t>sama besar.</w:t>
            </w:r>
          </w:p>
          <w:p w:rsidR="00FF04F0" w:rsidRPr="00C1429F" w:rsidRDefault="00C1429F" w:rsidP="00726CCB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1429F">
              <w:rPr>
                <w:rFonts w:ascii="Times New Roman" w:hAnsi="Times New Roman" w:cs="Times New Roman"/>
                <w:bCs/>
              </w:rPr>
              <w:lastRenderedPageBreak/>
              <w:t xml:space="preserve">Menentukan aturan pembagian dari </w:t>
            </w:r>
            <w:proofErr w:type="gramStart"/>
            <w:r w:rsidRPr="00C1429F">
              <w:rPr>
                <w:rFonts w:ascii="Times New Roman" w:hAnsi="Times New Roman" w:cs="Times New Roman"/>
                <w:bCs/>
              </w:rPr>
              <w:t>cara</w:t>
            </w:r>
            <w:proofErr w:type="gramEnd"/>
            <w:r w:rsidRPr="00C1429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429F">
              <w:rPr>
                <w:rFonts w:ascii="Times New Roman" w:hAnsi="Times New Roman" w:cs="Times New Roman"/>
                <w:bCs/>
              </w:rPr>
              <w:t>pembagian yang "bilangan pembagi"-nya</w:t>
            </w:r>
            <w:r w:rsidRPr="00C1429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1429F">
              <w:rPr>
                <w:rFonts w:ascii="Times New Roman" w:hAnsi="Times New Roman" w:cs="Times New Roman"/>
                <w:bCs/>
              </w:rPr>
              <w:t>sama besar.</w:t>
            </w:r>
          </w:p>
          <w:p w:rsidR="00A506A4" w:rsidRPr="00791A66" w:rsidRDefault="00A506A4" w:rsidP="00A506A4">
            <w:pPr>
              <w:pStyle w:val="ListParagraph"/>
              <w:spacing w:before="60" w:after="60"/>
              <w:ind w:left="995"/>
              <w:jc w:val="both"/>
              <w:rPr>
                <w:rFonts w:ascii="Times New Roman" w:hAnsi="Times New Roman" w:cs="Times New Roman"/>
                <w:bCs/>
              </w:rPr>
            </w:pPr>
          </w:p>
          <w:p w:rsidR="002916A7" w:rsidRPr="00791A66" w:rsidRDefault="00241FAA" w:rsidP="002916A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Ke-2</w:t>
            </w:r>
          </w:p>
          <w:p w:rsidR="002916A7" w:rsidRPr="0075483C" w:rsidRDefault="0075483C" w:rsidP="00726CCB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5483C">
              <w:rPr>
                <w:rFonts w:ascii="Times New Roman" w:hAnsi="Times New Roman" w:cs="Times New Roman"/>
                <w:bCs/>
              </w:rPr>
              <w:t>Dapat menemukan aturan pembagian dari</w:t>
            </w:r>
            <w:r w:rsidRPr="0075483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5483C">
              <w:rPr>
                <w:rFonts w:ascii="Times New Roman" w:hAnsi="Times New Roman" w:cs="Times New Roman"/>
                <w:bCs/>
              </w:rPr>
              <w:t>rumus pembagian yang</w:t>
            </w:r>
            <w:r w:rsidRPr="0075483C">
              <w:rPr>
                <w:rFonts w:ascii="Times New Roman" w:hAnsi="Times New Roman" w:cs="Times New Roman"/>
                <w:bCs/>
                <w:lang w:val="id-ID"/>
              </w:rPr>
              <w:t xml:space="preserve"> hasil bagi-nya sama</w:t>
            </w:r>
            <w:proofErr w:type="gramStart"/>
            <w:r w:rsidRPr="0075483C">
              <w:rPr>
                <w:rFonts w:ascii="Times New Roman" w:hAnsi="Times New Roman" w:cs="Times New Roman"/>
                <w:bCs/>
                <w:lang w:val="id-ID"/>
              </w:rPr>
              <w:t>.</w:t>
            </w:r>
            <w:r w:rsidR="00241FAA" w:rsidRPr="0075483C">
              <w:rPr>
                <w:rFonts w:ascii="Times New Roman" w:hAnsi="Times New Roman" w:cs="Times New Roman"/>
                <w:bCs/>
                <w:lang w:val="id-ID"/>
              </w:rPr>
              <w:t>.</w:t>
            </w:r>
            <w:proofErr w:type="gramEnd"/>
          </w:p>
          <w:p w:rsidR="005A1621" w:rsidRPr="00791A66" w:rsidRDefault="005A1621" w:rsidP="005A1621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  <w:p w:rsidR="002916A7" w:rsidRPr="00791A66" w:rsidRDefault="00B97868" w:rsidP="002916A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Ke-3</w:t>
            </w:r>
          </w:p>
          <w:p w:rsidR="00A506A4" w:rsidRPr="00791A66" w:rsidRDefault="002227E5" w:rsidP="002227E5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2227E5">
              <w:rPr>
                <w:rFonts w:ascii="Times New Roman" w:hAnsi="Times New Roman" w:cs="Times New Roman"/>
                <w:bCs/>
              </w:rPr>
              <w:t>Hitung pembagian yang pembaginya ratusan,</w:t>
            </w:r>
            <w:r w:rsidRPr="002227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227E5">
              <w:rPr>
                <w:rFonts w:ascii="Times New Roman" w:hAnsi="Times New Roman" w:cs="Times New Roman"/>
                <w:bCs/>
              </w:rPr>
              <w:t>dengan mempertimbangkannya sebagai</w:t>
            </w:r>
            <w:r w:rsidRPr="002227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227E5">
              <w:rPr>
                <w:rFonts w:ascii="Times New Roman" w:hAnsi="Times New Roman" w:cs="Times New Roman"/>
                <w:bCs/>
              </w:rPr>
              <w:t xml:space="preserve">operasi </w:t>
            </w:r>
            <w:proofErr w:type="gramStart"/>
            <w:r w:rsidRPr="002227E5">
              <w:rPr>
                <w:rFonts w:ascii="Times New Roman" w:hAnsi="Times New Roman" w:cs="Times New Roman"/>
                <w:bCs/>
              </w:rPr>
              <w:t>" :</w:t>
            </w:r>
            <w:proofErr w:type="gramEnd"/>
            <w:r w:rsidRPr="002227E5">
              <w:rPr>
                <w:rFonts w:ascii="Times New Roman" w:hAnsi="Times New Roman" w:cs="Times New Roman"/>
                <w:bCs/>
              </w:rPr>
              <w:t xml:space="preserve"> (satuan nilai tempat pertama)"</w:t>
            </w:r>
            <w:r w:rsidRPr="002227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227E5">
              <w:rPr>
                <w:rFonts w:ascii="Times New Roman" w:hAnsi="Times New Roman" w:cs="Times New Roman"/>
                <w:bCs/>
              </w:rPr>
              <w:t>dengan menghilangkan 0 menggunakan aturan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227E5">
              <w:rPr>
                <w:rFonts w:ascii="Times New Roman" w:hAnsi="Times New Roman" w:cs="Times New Roman"/>
                <w:bCs/>
              </w:rPr>
              <w:t>pembagian.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B.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791A66" w:rsidTr="006C3E37">
        <w:trPr>
          <w:jc w:val="center"/>
        </w:trPr>
        <w:tc>
          <w:tcPr>
            <w:tcW w:w="9344" w:type="dxa"/>
            <w:gridSpan w:val="3"/>
          </w:tcPr>
          <w:p w:rsidR="00C13E07" w:rsidRPr="00C13E07" w:rsidRDefault="0079521A" w:rsidP="00C13E07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79521A">
              <w:rPr>
                <w:rFonts w:ascii="Times New Roman" w:eastAsia="Calibri" w:hAnsi="Times New Roman" w:cs="Times New Roman"/>
                <w:bCs/>
              </w:rPr>
              <w:t>Meningkatkan kemampuan siswa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13E07">
              <w:rPr>
                <w:rFonts w:ascii="Times New Roman" w:eastAsia="Calibri" w:hAnsi="Times New Roman" w:cs="Times New Roman"/>
                <w:bCs/>
                <w:lang w:val="id-ID"/>
              </w:rPr>
              <w:t>m</w:t>
            </w:r>
            <w:r w:rsidR="00C13E07" w:rsidRPr="00C13E07">
              <w:rPr>
                <w:rFonts w:ascii="Times New Roman" w:eastAsia="Calibri" w:hAnsi="Times New Roman" w:cs="Times New Roman"/>
                <w:bCs/>
              </w:rPr>
              <w:t xml:space="preserve">enemukan aturan pembagian dari </w:t>
            </w:r>
            <w:proofErr w:type="gramStart"/>
            <w:r w:rsidR="00C13E07" w:rsidRPr="00C13E07">
              <w:rPr>
                <w:rFonts w:ascii="Times New Roman" w:eastAsia="Calibri" w:hAnsi="Times New Roman" w:cs="Times New Roman"/>
                <w:bCs/>
              </w:rPr>
              <w:t>cara</w:t>
            </w:r>
            <w:proofErr w:type="gramEnd"/>
            <w:r w:rsidR="00C13E07"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13E07" w:rsidRPr="00C13E07">
              <w:rPr>
                <w:rFonts w:ascii="Times New Roman" w:eastAsia="Calibri" w:hAnsi="Times New Roman" w:cs="Times New Roman"/>
                <w:bCs/>
              </w:rPr>
              <w:t>pembagian yang "bilangan yang dibagi"-nya</w:t>
            </w:r>
            <w:r w:rsidR="00C13E07"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13E07" w:rsidRPr="00C13E07">
              <w:rPr>
                <w:rFonts w:ascii="Times New Roman" w:eastAsia="Calibri" w:hAnsi="Times New Roman" w:cs="Times New Roman"/>
                <w:bCs/>
              </w:rPr>
              <w:t>sama besar.</w:t>
            </w:r>
          </w:p>
          <w:p w:rsidR="00C13E07" w:rsidRPr="00C13E07" w:rsidRDefault="00C13E07" w:rsidP="00C13E07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3E07">
              <w:rPr>
                <w:rFonts w:ascii="Times New Roman" w:eastAsia="Calibri" w:hAnsi="Times New Roman" w:cs="Times New Roman"/>
                <w:bCs/>
              </w:rPr>
              <w:t>Meningkatkan kemampuan siswa dalam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m</w:t>
            </w:r>
            <w:r w:rsidRPr="00C13E07">
              <w:rPr>
                <w:rFonts w:ascii="Times New Roman" w:eastAsia="Calibri" w:hAnsi="Times New Roman" w:cs="Times New Roman"/>
                <w:bCs/>
              </w:rPr>
              <w:t xml:space="preserve">enentukan aturan pembagian dari </w:t>
            </w:r>
            <w:proofErr w:type="gramStart"/>
            <w:r w:rsidRPr="00C13E07">
              <w:rPr>
                <w:rFonts w:ascii="Times New Roman" w:eastAsia="Calibri" w:hAnsi="Times New Roman" w:cs="Times New Roman"/>
                <w:bCs/>
              </w:rPr>
              <w:t>cara</w:t>
            </w:r>
            <w:proofErr w:type="gramEnd"/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pembagian yang "bilangan pembagi"-nya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sama besar.</w:t>
            </w:r>
          </w:p>
          <w:p w:rsidR="00C13E07" w:rsidRPr="00C13E07" w:rsidRDefault="00C13E07" w:rsidP="00C13E07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3E07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C13E07">
              <w:rPr>
                <w:rFonts w:ascii="Times New Roman" w:eastAsia="Calibri" w:hAnsi="Times New Roman" w:cs="Times New Roman"/>
                <w:bCs/>
              </w:rPr>
              <w:t>apat menemukan aturan pembagian dari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rumus pembagian yang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hasil bagi-nya sama</w:t>
            </w:r>
            <w:proofErr w:type="gramStart"/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>..</w:t>
            </w:r>
            <w:proofErr w:type="gramEnd"/>
          </w:p>
          <w:p w:rsidR="00A31037" w:rsidRPr="00791A66" w:rsidRDefault="00C13E07" w:rsidP="003D47A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13E07">
              <w:rPr>
                <w:rFonts w:ascii="Times New Roman" w:eastAsia="Calibri" w:hAnsi="Times New Roman" w:cs="Times New Roman"/>
                <w:bCs/>
              </w:rPr>
              <w:t>Meningkatkan kemampuan siswa dalam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D47A6" w:rsidRPr="003D47A6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menghitung </w:t>
            </w:r>
            <w:r w:rsidRPr="00C13E07">
              <w:rPr>
                <w:rFonts w:ascii="Times New Roman" w:eastAsia="Calibri" w:hAnsi="Times New Roman" w:cs="Times New Roman"/>
                <w:bCs/>
              </w:rPr>
              <w:t>pembagian yang pembaginya ratusan,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dengan mempertimbangkannya sebagai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 xml:space="preserve">operasi </w:t>
            </w:r>
            <w:proofErr w:type="gramStart"/>
            <w:r w:rsidRPr="00C13E07">
              <w:rPr>
                <w:rFonts w:ascii="Times New Roman" w:eastAsia="Calibri" w:hAnsi="Times New Roman" w:cs="Times New Roman"/>
                <w:bCs/>
              </w:rPr>
              <w:t>" :</w:t>
            </w:r>
            <w:proofErr w:type="gramEnd"/>
            <w:r w:rsidRPr="00C13E07">
              <w:rPr>
                <w:rFonts w:ascii="Times New Roman" w:eastAsia="Calibri" w:hAnsi="Times New Roman" w:cs="Times New Roman"/>
                <w:bCs/>
              </w:rPr>
              <w:t xml:space="preserve"> (satuan nilai tempat pertama)"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dengan menghilangkan 0 menggunakan aturan</w:t>
            </w:r>
            <w:r w:rsidRPr="00C13E0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3E07">
              <w:rPr>
                <w:rFonts w:ascii="Times New Roman" w:eastAsia="Calibri" w:hAnsi="Times New Roman" w:cs="Times New Roman"/>
                <w:bCs/>
              </w:rPr>
              <w:t>pembagian.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791A66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01780" w:rsidRPr="00791A66" w:rsidTr="006C3E37">
        <w:trPr>
          <w:jc w:val="center"/>
        </w:trPr>
        <w:tc>
          <w:tcPr>
            <w:tcW w:w="9344" w:type="dxa"/>
            <w:gridSpan w:val="3"/>
          </w:tcPr>
          <w:p w:rsidR="00201780" w:rsidRPr="00791A66" w:rsidRDefault="00201780" w:rsidP="00201780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 xml:space="preserve">Bagaimana cara </w:t>
            </w:r>
            <w:r w:rsidRPr="00201780">
              <w:rPr>
                <w:rFonts w:ascii="Times New Roman" w:eastAsia="Calibri" w:hAnsi="Times New Roman" w:cs="Times New Roman"/>
                <w:bCs/>
                <w:lang w:val="id-ID"/>
              </w:rPr>
              <w:t>Aturan Pembagian</w:t>
            </w:r>
            <w:r w:rsidRPr="002017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791A66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791A66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791A6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F017C3" w:rsidRPr="00791A66" w:rsidTr="00F017C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F017C3" w:rsidRPr="00F017C3" w:rsidRDefault="00F017C3" w:rsidP="00F017C3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F017C3">
              <w:rPr>
                <w:rFonts w:ascii="Times New Roman" w:hAnsi="Times New Roman" w:cs="Times New Roman"/>
                <w:b/>
                <w:bCs/>
                <w:lang w:val="id-ID"/>
              </w:rPr>
              <w:t>Pertemuan Ke-1</w:t>
            </w:r>
          </w:p>
        </w:tc>
      </w:tr>
      <w:tr w:rsidR="002151D5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791A66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931ABB" w:rsidRPr="00791A66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791A66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5474D0" w:rsidRPr="00791A66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Peserta didik bersama dengan guru membahas tentang kesepakatan yang akan diterapkan dalam pembelajaran.</w:t>
            </w:r>
          </w:p>
          <w:p w:rsidR="003E498C" w:rsidRPr="003E498C" w:rsidRDefault="003E498C" w:rsidP="003E498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3E498C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3E498C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5474D0" w:rsidRPr="00791A66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791A66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056E8C" w:rsidRPr="00056E8C" w:rsidRDefault="00056E8C" w:rsidP="00056E8C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A31C3C" w:rsidRPr="00A31C3C">
              <w:rPr>
                <w:rFonts w:ascii="Times New Roman" w:eastAsia="Calibri" w:hAnsi="Times New Roman" w:cs="Times New Roman"/>
                <w:bCs/>
                <w:lang w:val="id-ID"/>
              </w:rPr>
              <w:t>1.1.</w:t>
            </w:r>
            <w:r w:rsidR="00A31C3C" w:rsidRPr="00A31C3C">
              <w:rPr>
                <w:rFonts w:ascii="Cambria Math" w:eastAsia="Calibri" w:hAnsi="Cambria Math" w:cs="Cambria Math"/>
                <w:bCs/>
                <w:lang w:val="id-ID"/>
              </w:rPr>
              <w:t>①</w:t>
            </w:r>
            <w:r w:rsidR="00A31C3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6E8C">
              <w:rPr>
                <w:rFonts w:ascii="Times New Roman" w:eastAsia="Calibri" w:hAnsi="Times New Roman" w:cs="Times New Roman"/>
                <w:bCs/>
                <w:lang w:val="id-ID"/>
              </w:rPr>
              <w:t>Pertimbangkan hubungan antara pembagi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6E8C">
              <w:rPr>
                <w:rFonts w:ascii="Times New Roman" w:eastAsia="Calibri" w:hAnsi="Times New Roman" w:cs="Times New Roman"/>
                <w:bCs/>
                <w:lang w:val="id-ID"/>
              </w:rPr>
              <w:t>dan hasil bagi dengan membandingkan dua cara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6E8C">
              <w:rPr>
                <w:rFonts w:ascii="Times New Roman" w:eastAsia="Calibri" w:hAnsi="Times New Roman" w:cs="Times New Roman"/>
                <w:bCs/>
                <w:lang w:val="id-ID"/>
              </w:rPr>
              <w:t>24:4 dan 24:8.</w:t>
            </w:r>
          </w:p>
          <w:p w:rsidR="00056E8C" w:rsidRPr="00056E8C" w:rsidRDefault="00056E8C" w:rsidP="00726CC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6E8C">
              <w:rPr>
                <w:rFonts w:ascii="Times New Roman" w:eastAsia="Calibri" w:hAnsi="Times New Roman" w:cs="Times New Roman"/>
                <w:bCs/>
                <w:lang w:val="id-ID"/>
              </w:rPr>
              <w:t>Menggunakan tabel perkalian 99 untuk mencari jawaban dari opresai pembagian.</w:t>
            </w:r>
          </w:p>
          <w:p w:rsidR="00056E8C" w:rsidRPr="00056E8C" w:rsidRDefault="00056E8C" w:rsidP="00726CC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6E8C">
              <w:rPr>
                <w:rFonts w:ascii="Times New Roman" w:eastAsia="Calibri" w:hAnsi="Times New Roman" w:cs="Times New Roman"/>
                <w:bCs/>
                <w:lang w:val="id-ID"/>
              </w:rPr>
              <w:t>Memastikan secara konkret mengenai berkurangnya jumlah bagian setiap orang seiring dengan bertambahnya jumlah orang dengan menggunakan gambar cokelat yang dicetak secara riil, atau menggunakan balok.</w:t>
            </w:r>
          </w:p>
          <w:p w:rsidR="00056E8C" w:rsidRPr="00056E8C" w:rsidRDefault="00726CCB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96581D" w:rsidRPr="0096581D">
              <w:rPr>
                <w:rFonts w:ascii="Cambria Math" w:eastAsia="Calibri" w:hAnsi="Cambria Math" w:cs="Cambria Math"/>
                <w:bCs/>
                <w:lang w:val="id-ID"/>
              </w:rPr>
              <w:t>②</w:t>
            </w:r>
            <w:r w:rsidR="0096581D" w:rsidRPr="009658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Tentukan</w:t>
            </w:r>
            <w:r w:rsidR="009658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aturan dari hubungan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pengoperasian "jika bilangan pembagi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operasi pembagian 24:4, dikali dua, maka hasil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baginya akan menjadi 1/2 nya".</w:t>
            </w:r>
          </w:p>
          <w:p w:rsidR="00056E8C" w:rsidRPr="00726CCB" w:rsidRDefault="00056E8C" w:rsidP="00726CC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6CCB">
              <w:rPr>
                <w:rFonts w:ascii="Times New Roman" w:eastAsia="Calibri" w:hAnsi="Times New Roman" w:cs="Times New Roman"/>
                <w:bCs/>
                <w:lang w:val="id-ID"/>
              </w:rPr>
              <w:t>Buat siswa berpikir tentang apa yang terjadi jika</w:t>
            </w:r>
            <w:r w:rsidR="00726CCB" w:rsidRPr="00726CC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26CCB">
              <w:rPr>
                <w:rFonts w:ascii="Times New Roman" w:eastAsia="Calibri" w:hAnsi="Times New Roman" w:cs="Times New Roman"/>
                <w:bCs/>
                <w:lang w:val="id-ID"/>
              </w:rPr>
              <w:t>pembagi menjadi tiga kali lipat.</w:t>
            </w:r>
          </w:p>
          <w:p w:rsidR="00056E8C" w:rsidRPr="00056E8C" w:rsidRDefault="00726CCB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96581D" w:rsidRPr="0096581D">
              <w:rPr>
                <w:rFonts w:ascii="Cambria Math" w:eastAsia="Calibri" w:hAnsi="Cambria Math" w:cs="Cambria Math"/>
                <w:bCs/>
                <w:lang w:val="id-ID"/>
              </w:rPr>
              <w:t>③</w:t>
            </w:r>
            <w:r w:rsidR="0096581D" w:rsidRPr="009658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Memastikan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apakah cara lain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digunakan.</w:t>
            </w:r>
          </w:p>
          <w:p w:rsidR="00056E8C" w:rsidRPr="00726CCB" w:rsidRDefault="00056E8C" w:rsidP="00726CC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6CCB">
              <w:rPr>
                <w:rFonts w:ascii="Times New Roman" w:eastAsia="Calibri" w:hAnsi="Times New Roman" w:cs="Times New Roman"/>
                <w:bCs/>
                <w:lang w:val="id-ID"/>
              </w:rPr>
              <w:t>Memastikan aturan tersebut berlaku bahkan saat</w:t>
            </w:r>
            <w:r w:rsidR="00726CCB" w:rsidRPr="00726CC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26CCB">
              <w:rPr>
                <w:rFonts w:ascii="Times New Roman" w:eastAsia="Calibri" w:hAnsi="Times New Roman" w:cs="Times New Roman"/>
                <w:bCs/>
                <w:lang w:val="id-ID"/>
              </w:rPr>
              <w:t>pembagi menjadi tiga atau empat kali lipat.</w:t>
            </w:r>
          </w:p>
          <w:p w:rsidR="00056E8C" w:rsidRPr="00C3671E" w:rsidRDefault="00056E8C" w:rsidP="007012A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671E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Mengacu pada </w:t>
            </w:r>
            <w:r w:rsidRPr="00C3671E">
              <w:rPr>
                <w:rFonts w:ascii="Cambria Math" w:eastAsia="Calibri" w:hAnsi="Cambria Math" w:cs="Cambria Math"/>
                <w:bCs/>
                <w:lang w:val="id-ID"/>
              </w:rPr>
              <w:t>①</w:t>
            </w:r>
            <w:r w:rsidRPr="00C367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Pr="00C3671E">
              <w:rPr>
                <w:rFonts w:ascii="Cambria Math" w:eastAsia="Calibri" w:hAnsi="Cambria Math" w:cs="Cambria Math"/>
                <w:bCs/>
                <w:lang w:val="id-ID"/>
              </w:rPr>
              <w:t>②</w:t>
            </w:r>
            <w:r w:rsidRPr="00C367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sehingga anak-anak</w:t>
            </w:r>
            <w:r w:rsidR="00C3671E" w:rsidRPr="00C367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671E">
              <w:rPr>
                <w:rFonts w:ascii="Times New Roman" w:eastAsia="Calibri" w:hAnsi="Times New Roman" w:cs="Times New Roman"/>
                <w:bCs/>
                <w:lang w:val="id-ID"/>
              </w:rPr>
              <w:t>dapat mengecek aturan dengan cara lain dan</w:t>
            </w:r>
            <w:r w:rsidR="00C3671E" w:rsidRPr="00C367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671E">
              <w:rPr>
                <w:rFonts w:ascii="Times New Roman" w:eastAsia="Calibri" w:hAnsi="Times New Roman" w:cs="Times New Roman"/>
                <w:bCs/>
                <w:lang w:val="id-ID"/>
              </w:rPr>
              <w:t>saling memperkenalkan satu sama lain.</w:t>
            </w:r>
          </w:p>
          <w:p w:rsidR="00056E8C" w:rsidRPr="00056E8C" w:rsidRDefault="00C3671E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 w:rsidR="00726872" w:rsidRPr="00726872">
              <w:rPr>
                <w:rFonts w:ascii="Cambria Math" w:eastAsia="Calibri" w:hAnsi="Cambria Math" w:cs="Cambria Math"/>
                <w:bCs/>
                <w:lang w:val="id-ID"/>
              </w:rPr>
              <w:t>2. ① Masukkan</w:t>
            </w:r>
            <w:r w:rsidR="00726872">
              <w:rPr>
                <w:rFonts w:ascii="Cambria Math" w:eastAsia="Calibri" w:hAnsi="Cambria Math" w:cs="Cambria Math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angka yang sesuai pada</w:t>
            </w:r>
            <w:r w:rsid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 xml:space="preserve">perhitungan </w:t>
            </w:r>
            <w:r w:rsidR="00056E8C" w:rsidRPr="00056E8C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 xml:space="preserve"> : 3 = , dan buatlah kalimat</w:t>
            </w:r>
            <w:r w:rsid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matematikanya.</w:t>
            </w:r>
          </w:p>
          <w:p w:rsidR="00056E8C" w:rsidRPr="00726872" w:rsidRDefault="00056E8C" w:rsidP="00C16019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Pandu mereka untuk memikirkan jumlah cokelat</w:t>
            </w:r>
            <w:r w:rsidR="00726872" w:rsidRP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yang dapat mereka bagi saat dibagi ke masing</w:t>
            </w:r>
            <w:r w:rsidR="00726872" w:rsidRPr="00726872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masing</w:t>
            </w:r>
            <w:r w:rsidR="00726872" w:rsidRP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tiga buah.</w:t>
            </w:r>
          </w:p>
          <w:p w:rsidR="00056E8C" w:rsidRPr="00726872" w:rsidRDefault="00056E8C" w:rsidP="0072687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Agar tidak tersisa terlalu banyak, tekankan ke</w:t>
            </w:r>
            <w:r w:rsidR="00726872" w:rsidRP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26872">
              <w:rPr>
                <w:rFonts w:ascii="Times New Roman" w:eastAsia="Calibri" w:hAnsi="Times New Roman" w:cs="Times New Roman"/>
                <w:bCs/>
                <w:lang w:val="id-ID"/>
              </w:rPr>
              <w:t>siswa sebaiknya berpikir dalam 3 langkah.</w:t>
            </w:r>
            <w:r w:rsidR="007268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056E8C" w:rsidRPr="00056E8C" w:rsidRDefault="00F42B90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Memikirkan aturan dari kedua persamaan, 12:3 =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4 dan 24:3 = 8.</w:t>
            </w:r>
          </w:p>
          <w:p w:rsidR="00056E8C" w:rsidRPr="00F42B90" w:rsidRDefault="00056E8C" w:rsidP="00693210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Jika "angka yang dibagi" dikali dua, maka "hasil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bagi"nya juga menjadi dua kali lipat.</w:t>
            </w:r>
          </w:p>
          <w:p w:rsidR="00056E8C" w:rsidRPr="00F42B90" w:rsidRDefault="00056E8C" w:rsidP="00125BC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Motivasi siswa untuk mencari ekspresi yang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sesuai dengan aturan yang sama dari rumus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: 3 = </w:t>
            </w:r>
            <w:r w:rsidRPr="00F42B90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yang lain, yang dibuat oleh anak.</w:t>
            </w:r>
          </w:p>
          <w:p w:rsidR="00056E8C" w:rsidRPr="00056E8C" w:rsidRDefault="00F42B90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6. 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Memikirkan aturan dari kedua persamaan, 12:3 =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4 dan 24:3 = 8.</w:t>
            </w:r>
          </w:p>
          <w:p w:rsidR="00056E8C" w:rsidRPr="00056E8C" w:rsidRDefault="00F42B90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6. 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Memikirkan tentang aturan dari dua persamaan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27 : 3 = 9 dan 9 : 3 = 3.</w:t>
            </w:r>
          </w:p>
          <w:p w:rsidR="00056E8C" w:rsidRPr="00F42B90" w:rsidRDefault="00056E8C" w:rsidP="00CC534F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Fakta bahwa "angka yang dibagi (angka awal)"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27 menjadi 9, artinya angka tersebut dibagi 3, dan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hasil bagi juga merupakan angka yang dibagi 3.</w:t>
            </w:r>
          </w:p>
          <w:p w:rsidR="00056E8C" w:rsidRPr="00F42B90" w:rsidRDefault="00056E8C" w:rsidP="00762153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Motivasi mereka untuk mencari ekspresi yang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sesuai dengan aturan yang sama dari rumus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:3 = </w:t>
            </w:r>
            <w:r w:rsidRPr="00F42B90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lain yang mereka buat.</w:t>
            </w:r>
          </w:p>
          <w:p w:rsidR="00056E8C" w:rsidRPr="00056E8C" w:rsidRDefault="00F42B90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Cambria Math" w:eastAsia="Calibri" w:hAnsi="Cambria Math" w:cs="Cambria Math"/>
                <w:bCs/>
                <w:lang w:val="id-ID"/>
              </w:rPr>
              <w:t xml:space="preserve">7.  </w:t>
            </w:r>
            <w:r w:rsidR="00056E8C" w:rsidRPr="00056E8C">
              <w:rPr>
                <w:rFonts w:ascii="Cambria Math" w:eastAsia="Calibri" w:hAnsi="Cambria Math" w:cs="Cambria Math"/>
                <w:bCs/>
                <w:lang w:val="id-ID"/>
              </w:rPr>
              <w:t>②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Memastikan siswa dapat membuat aturan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56E8C" w:rsidRPr="00056E8C">
              <w:rPr>
                <w:rFonts w:ascii="Times New Roman" w:eastAsia="Calibri" w:hAnsi="Times New Roman" w:cs="Times New Roman"/>
                <w:bCs/>
                <w:lang w:val="id-ID"/>
              </w:rPr>
              <w:t>dengan operasi pembagian yang lain.</w:t>
            </w:r>
          </w:p>
          <w:p w:rsidR="00056E8C" w:rsidRPr="00F42B90" w:rsidRDefault="00056E8C" w:rsidP="006A088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Pandu mereka untuk mencoba pembagian yang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angka pembaginya bukan 3.</w:t>
            </w:r>
          </w:p>
          <w:p w:rsidR="00056E8C" w:rsidRPr="00F42B90" w:rsidRDefault="00056E8C" w:rsidP="006D4384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Saling memperkenalkan cara yang dibuat oleh</w:t>
            </w:r>
            <w:r w:rsidR="00F42B90" w:rsidRPr="00F42B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2B90">
              <w:rPr>
                <w:rFonts w:ascii="Times New Roman" w:eastAsia="Calibri" w:hAnsi="Times New Roman" w:cs="Times New Roman"/>
                <w:bCs/>
                <w:lang w:val="id-ID"/>
              </w:rPr>
              <w:t>anak-anak.</w:t>
            </w:r>
          </w:p>
          <w:p w:rsidR="009528F4" w:rsidRPr="00056E8C" w:rsidRDefault="009528F4" w:rsidP="00056E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791A66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4233B" w:rsidRPr="00791A66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4233B" w:rsidRPr="00791A66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6C60FF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  <w:p w:rsidR="003C7331" w:rsidRPr="00791A66" w:rsidRDefault="003C7331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7C3" w:rsidRPr="00791A66" w:rsidTr="00F017C3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F017C3" w:rsidRPr="00791A66" w:rsidRDefault="00F017C3" w:rsidP="00F017C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017C3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Pertemuan Ke-2</w:t>
            </w:r>
          </w:p>
        </w:tc>
      </w:tr>
      <w:tr w:rsidR="00B229BB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B229BB" w:rsidRPr="00791A66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B229BB" w:rsidRPr="00791A66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B229BB" w:rsidRPr="00791A66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7F0165" w:rsidRPr="00791A66" w:rsidRDefault="00B229BB" w:rsidP="007F0165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7F0165" w:rsidRPr="00791A66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="007F0165"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7F0165" w:rsidRPr="00791A66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="007F0165" w:rsidRPr="00791A66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="007F0165" w:rsidRPr="00791A66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B229BB" w:rsidRPr="00791A66" w:rsidRDefault="00684581" w:rsidP="007F01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7F0165" w:rsidRPr="00791A66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7F0165" w:rsidRPr="00791A66" w:rsidRDefault="007F0165" w:rsidP="007F01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229BB" w:rsidRPr="00791A66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615E77" w:rsidRPr="00615E77" w:rsidRDefault="00615E77" w:rsidP="00615E7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Pr="00615E77">
              <w:rPr>
                <w:rFonts w:ascii="Cambria Math" w:eastAsia="Calibri" w:hAnsi="Cambria Math" w:cs="Cambria Math"/>
                <w:bCs/>
                <w:lang w:val="id-ID"/>
              </w:rPr>
              <w:t>①</w:t>
            </w:r>
            <w:r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Membaca soal, memahami masalah, dan</w:t>
            </w:r>
            <w:r w:rsidR="00BF3E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15E77">
              <w:rPr>
                <w:rFonts w:ascii="Times New Roman" w:eastAsia="Calibri" w:hAnsi="Times New Roman" w:cs="Times New Roman"/>
                <w:bCs/>
                <w:lang w:val="id-ID"/>
              </w:rPr>
              <w:t>merumuskannya.</w:t>
            </w:r>
          </w:p>
          <w:p w:rsidR="00615E77" w:rsidRPr="00152108" w:rsidRDefault="00615E77" w:rsidP="00152108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52108">
              <w:rPr>
                <w:rFonts w:ascii="Times New Roman" w:eastAsia="Calibri" w:hAnsi="Times New Roman" w:cs="Times New Roman" w:hint="eastAsia"/>
                <w:bCs/>
                <w:lang w:val="id-ID"/>
              </w:rPr>
              <w:t>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Saat menggunakan gambar, tekankan dengan</w:t>
            </w:r>
            <w:r w:rsidR="00152108"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>kuat makna dari 24:8 = 3.</w:t>
            </w:r>
          </w:p>
          <w:p w:rsidR="00615E77" w:rsidRPr="00615E77" w:rsidRDefault="00152108" w:rsidP="00615E7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3, </w:t>
            </w:r>
            <w:r w:rsidR="00615E77" w:rsidRPr="00615E77">
              <w:rPr>
                <w:rFonts w:ascii="Cambria Math" w:eastAsia="Calibri" w:hAnsi="Cambria Math" w:cs="Cambria Math"/>
                <w:bCs/>
                <w:lang w:val="id-ID"/>
              </w:rPr>
              <w:t>②③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Membuat rumus yang memberikan hasil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bagi 3 dengan menggunakan </w:t>
            </w:r>
            <w:r w:rsidR="00615E77" w:rsidRPr="00615E77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,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menemukan angka yang sesuai untuk </w:t>
            </w:r>
            <w:r w:rsidR="00615E77" w:rsidRPr="00615E77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.</w:t>
            </w:r>
          </w:p>
          <w:p w:rsidR="00615E77" w:rsidRPr="00152108" w:rsidRDefault="00615E77" w:rsidP="00152108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>Menggunakan tabel perkalian 99 untuk menemukan</w:t>
            </w:r>
            <w:r w:rsidR="00152108"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angka yang cocok dengan </w:t>
            </w:r>
            <w:r w:rsidRPr="00152108">
              <w:rPr>
                <w:rFonts w:ascii="Times New Roman" w:eastAsia="Calibri" w:hAnsi="Times New Roman" w:cs="Times New Roman" w:hint="eastAsia"/>
                <w:bCs/>
                <w:lang w:val="id-ID"/>
              </w:rPr>
              <w:t>□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.</w:t>
            </w:r>
          </w:p>
          <w:p w:rsidR="00615E77" w:rsidRPr="00152108" w:rsidRDefault="00615E77" w:rsidP="00152108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>Tekankan bahwa dengan menggunakan tabel</w:t>
            </w:r>
            <w:r w:rsidR="00152108"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>perkalian 99 di kelas 3, akan lebih mudah</w:t>
            </w:r>
            <w:r w:rsidR="00152108" w:rsidRPr="0015210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52108">
              <w:rPr>
                <w:rFonts w:ascii="Times New Roman" w:eastAsia="Calibri" w:hAnsi="Times New Roman" w:cs="Times New Roman"/>
                <w:bCs/>
                <w:lang w:val="id-ID"/>
              </w:rPr>
              <w:t>menemukannya.</w:t>
            </w:r>
          </w:p>
          <w:p w:rsidR="00615E77" w:rsidRPr="00615E77" w:rsidRDefault="00615E77" w:rsidP="00BF3E74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15E77">
              <w:rPr>
                <w:rFonts w:ascii="Times New Roman" w:eastAsia="Calibri" w:hAnsi="Times New Roman" w:cs="Times New Roman"/>
                <w:bCs/>
                <w:lang w:val="id-ID"/>
              </w:rPr>
              <w:t>Menulis rumus yang ditemukan di kartu.</w:t>
            </w:r>
          </w:p>
          <w:p w:rsidR="00615E77" w:rsidRPr="00615E77" w:rsidRDefault="001D7DA4" w:rsidP="00615E7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15E77" w:rsidRPr="00615E77">
              <w:rPr>
                <w:rFonts w:ascii="Cambria Math" w:eastAsia="Calibri" w:hAnsi="Cambria Math" w:cs="Cambria Math"/>
                <w:bCs/>
                <w:lang w:val="id-ID"/>
              </w:rPr>
              <w:t>③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Pertimbangkan apakah ada aturan di antara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15E77" w:rsidRPr="00615E77">
              <w:rPr>
                <w:rFonts w:ascii="Times New Roman" w:eastAsia="Calibri" w:hAnsi="Times New Roman" w:cs="Times New Roman"/>
                <w:bCs/>
                <w:lang w:val="id-ID"/>
              </w:rPr>
              <w:t>cara-cara tersebut.</w:t>
            </w:r>
          </w:p>
          <w:p w:rsidR="00B229BB" w:rsidRPr="001D7DA4" w:rsidRDefault="00615E77" w:rsidP="001D7DA4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Pandu mereka untuk menemukan aturan dengan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menyusun ulang cara yang tertulis di kartu.</w:t>
            </w:r>
          </w:p>
          <w:p w:rsidR="001173FE" w:rsidRPr="001173FE" w:rsidRDefault="001D7DA4" w:rsidP="001173F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1173FE" w:rsidRPr="001173FE">
              <w:rPr>
                <w:rFonts w:ascii="Cambria Math" w:eastAsia="Calibri" w:hAnsi="Cambria Math" w:cs="Cambria Math"/>
                <w:bCs/>
                <w:lang w:val="id-ID"/>
              </w:rPr>
              <w:t>④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Menemukan aturan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>mempertimbangkan hubungan antara 6 : 2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>12 : 4.</w:t>
            </w:r>
          </w:p>
          <w:p w:rsidR="001173FE" w:rsidRPr="001D7DA4" w:rsidRDefault="001173FE" w:rsidP="001D7DA4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Cara yang dibuat dengan mengalikan bilangan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yang dibagi dan bilangan pembagi pada 6 : 2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dengan 2 adalah 12 : 4. Memastikan bahwa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hasil dari membagi "bilangan yang dibagi" dan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"bilangan pembagi" pada 12 : 4 dengan 2 adalah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6 : 2.</w:t>
            </w:r>
          </w:p>
          <w:p w:rsidR="000020C4" w:rsidRPr="001D7DA4" w:rsidRDefault="001173FE" w:rsidP="001D7DA4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Dari membandingkan kedua cara yang menghasilkan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hasil bagi yang sama, membuat aturan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bahwa meskipun mengalikan atau membagikan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"bilangan yang dibagi" dan "bilangan pembagi"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dengan bilangan yang sama, maka hasil baginya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akan sama. Mungkin bagus juga jika meminta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anak-anak berpikir bagaimana merangkum aturan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tersebut.</w:t>
            </w:r>
          </w:p>
          <w:p w:rsidR="001173FE" w:rsidRPr="001173FE" w:rsidRDefault="001D7DA4" w:rsidP="001173F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1173FE" w:rsidRPr="001173FE">
              <w:rPr>
                <w:rFonts w:ascii="Cambria Math" w:eastAsia="Calibri" w:hAnsi="Cambria Math" w:cs="Cambria Math"/>
                <w:bCs/>
                <w:lang w:val="id-ID"/>
              </w:rPr>
              <w:t>⑤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Memastikan siswa dapat menyampaikan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>aturan dengan kombinasi kartu yang lain.</w:t>
            </w:r>
          </w:p>
          <w:p w:rsidR="001173FE" w:rsidRPr="001D7DA4" w:rsidRDefault="001173FE" w:rsidP="00F90855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Merujuk pada </w:t>
            </w:r>
            <w:r w:rsidRPr="001D7DA4">
              <w:rPr>
                <w:rFonts w:ascii="Cambria Math" w:eastAsia="Calibri" w:hAnsi="Cambria Math" w:cs="Cambria Math"/>
                <w:bCs/>
                <w:lang w:val="id-ID"/>
              </w:rPr>
              <w:t>④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, anak hendaknya mau menggabungkan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kartu, menemukan aturan, dan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menyusunnya.</w:t>
            </w:r>
          </w:p>
          <w:p w:rsidR="001173FE" w:rsidRPr="001173FE" w:rsidRDefault="001D7DA4" w:rsidP="001D7DA4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Cambria Math" w:eastAsia="Calibri" w:hAnsi="Cambria Math" w:cs="Cambria Math"/>
                <w:bCs/>
                <w:lang w:val="id-ID"/>
              </w:rPr>
              <w:t xml:space="preserve">6.  </w:t>
            </w:r>
            <w:r w:rsidR="001173FE" w:rsidRPr="001D7DA4">
              <w:rPr>
                <w:rFonts w:ascii="Cambria Math" w:eastAsia="Calibri" w:hAnsi="Cambria Math" w:cs="Cambria Math"/>
                <w:bCs/>
                <w:lang w:val="id-ID"/>
              </w:rPr>
              <w:t>Mengerjakan</w:t>
            </w:r>
            <w:r w:rsidR="001173FE" w:rsidRPr="001173FE">
              <w:rPr>
                <w:rFonts w:ascii="Times New Roman" w:eastAsia="Calibri" w:hAnsi="Times New Roman" w:cs="Times New Roman"/>
                <w:bCs/>
                <w:lang w:val="id-ID"/>
              </w:rPr>
              <w:t xml:space="preserve"> soal 4</w:t>
            </w:r>
          </w:p>
          <w:p w:rsidR="000020C4" w:rsidRPr="001D7DA4" w:rsidRDefault="001173FE" w:rsidP="001D7DA4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Menekankan pada kesamaan menghasilkan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"hasil bagi" yang sama, memandu siswa untuk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melihat hubungan antara bilangan yang dibagi</w:t>
            </w:r>
            <w:r w:rsidR="001D7DA4" w:rsidRPr="001D7DA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D7DA4">
              <w:rPr>
                <w:rFonts w:ascii="Times New Roman" w:eastAsia="Calibri" w:hAnsi="Times New Roman" w:cs="Times New Roman"/>
                <w:bCs/>
                <w:lang w:val="id-ID"/>
              </w:rPr>
              <w:t>dan bilangan pembagi.</w:t>
            </w:r>
          </w:p>
          <w:p w:rsidR="000020C4" w:rsidRDefault="000020C4" w:rsidP="00615E7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229BB" w:rsidRPr="00791A66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229BB" w:rsidRPr="00791A66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229BB" w:rsidRPr="00791A66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B229BB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3.  Siswa menerima apresiasi dan motivasi dari guru.</w:t>
            </w:r>
          </w:p>
          <w:p w:rsidR="003C7331" w:rsidRPr="00791A66" w:rsidRDefault="003C7331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7C3" w:rsidRPr="00791A66" w:rsidTr="00F017C3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F017C3" w:rsidRPr="00791A66" w:rsidRDefault="00F017C3" w:rsidP="00F017C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017C3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Pertemuan Ke-3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B0073F" w:rsidRPr="00791A66" w:rsidRDefault="00B0073F" w:rsidP="00B0073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B0073F" w:rsidRPr="00791A66" w:rsidRDefault="00B0073F" w:rsidP="00B0073F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Pr="00791A66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Pr="00791A66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B0073F" w:rsidRPr="00791A66" w:rsidRDefault="00684581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B0073F" w:rsidRPr="00791A66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791A66" w:rsidRDefault="00B0073F" w:rsidP="00B0073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E65B6B" w:rsidRPr="00585B0F" w:rsidRDefault="00E65B6B" w:rsidP="009F00ED">
            <w:pPr>
              <w:pStyle w:val="ListParagraph"/>
              <w:numPr>
                <w:ilvl w:val="0"/>
                <w:numId w:val="34"/>
              </w:num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5. Menentukan 12 kelereng berapa kalinya 3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kelereng.</w:t>
            </w:r>
          </w:p>
          <w:p w:rsidR="00E65B6B" w:rsidRPr="00585B0F" w:rsidRDefault="00E65B6B" w:rsidP="0092003D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Mengonfirmasikan bahwa itu dihitung dengan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12:3.</w:t>
            </w:r>
          </w:p>
          <w:p w:rsidR="00E65B6B" w:rsidRPr="00585B0F" w:rsidRDefault="00E65B6B" w:rsidP="00D63AE3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Ini adalah soal pembagian yang diperoleh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dengan menggunakan tabel perkalian yang telah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dipelajari sebelumnya. Soal ini adalah soal yang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akan dimanfaatkan pada soal 6.</w:t>
            </w:r>
          </w:p>
          <w:p w:rsidR="00E65B6B" w:rsidRPr="00E65B6B" w:rsidRDefault="00585B0F" w:rsidP="00E65B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E65B6B" w:rsidRPr="00E65B6B">
              <w:rPr>
                <w:rFonts w:ascii="Times New Roman" w:eastAsia="Calibri" w:hAnsi="Times New Roman" w:cs="Times New Roman" w:hint="eastAsia"/>
                <w:bCs/>
                <w:lang w:val="id-ID"/>
              </w:rPr>
              <w:t>①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Memeriksa gambar untuk melihat 1.200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>rupiah berapa kalinya 300 rupiah.</w:t>
            </w:r>
          </w:p>
          <w:p w:rsidR="00E65B6B" w:rsidRPr="00585B0F" w:rsidRDefault="00E65B6B" w:rsidP="002A5E42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Menyadari bahwa "jika menggunakan gambar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koin 100 rupiah akan sama dengan 12:3.</w:t>
            </w:r>
          </w:p>
          <w:p w:rsidR="00E65B6B" w:rsidRPr="00E65B6B" w:rsidRDefault="00585B0F" w:rsidP="00E65B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E65B6B" w:rsidRPr="00E65B6B">
              <w:rPr>
                <w:rFonts w:ascii="Times New Roman" w:eastAsia="Calibri" w:hAnsi="Times New Roman" w:cs="Times New Roman" w:hint="eastAsia"/>
                <w:bCs/>
                <w:lang w:val="id-ID"/>
              </w:rPr>
              <w:t>②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Mempertimbangkan cara menghitung </w:t>
            </w:r>
            <w:proofErr w:type="gramStart"/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>1200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>:</w:t>
            </w:r>
            <w:proofErr w:type="gramEnd"/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300 menggunakan aturan pembagian.</w:t>
            </w:r>
          </w:p>
          <w:p w:rsidR="00E65B6B" w:rsidRPr="00585B0F" w:rsidRDefault="00E65B6B" w:rsidP="00605938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Memikirkan kembali perhitungan pembagian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bilangan bulat sederhana dengan menggunakan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aturan pembagian.</w:t>
            </w:r>
          </w:p>
          <w:p w:rsidR="00E65B6B" w:rsidRPr="00585B0F" w:rsidRDefault="00E65B6B" w:rsidP="0046059F">
            <w:pPr>
              <w:numPr>
                <w:ilvl w:val="0"/>
                <w:numId w:val="29"/>
              </w:num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Diharapkan untuk membuat anak-anak menyadari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bahwa mereka dapat memanfaatkan soal no. 5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dengan menggunakan aturan bahwa jawabannya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tidak berubah meskipun mereka menghitung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dengan membagi "bilangan yang dibagi dan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bilangan pembagi" dengan angka yang sama.</w:t>
            </w:r>
          </w:p>
          <w:p w:rsidR="00E65B6B" w:rsidRPr="00E65B6B" w:rsidRDefault="00585B0F" w:rsidP="00E65B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>7. Memikirkan cara menghitung 24000 : 4000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E65B6B" w:rsidRPr="00E65B6B">
              <w:rPr>
                <w:rFonts w:ascii="Times New Roman" w:eastAsia="Calibri" w:hAnsi="Times New Roman" w:cs="Times New Roman"/>
                <w:bCs/>
                <w:lang w:val="id-ID"/>
              </w:rPr>
              <w:t>menggunakan gambar.</w:t>
            </w:r>
          </w:p>
          <w:p w:rsidR="00E65B6B" w:rsidRPr="00585B0F" w:rsidRDefault="00E65B6B" w:rsidP="00D24FC9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Ini adalah soal yang menggunakan aturan bahwa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jawabannya tidak berubah meskipun "bilangan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yang dibagi dan bilangan pembagi" dibagi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dengan angka yang sama.</w:t>
            </w:r>
          </w:p>
          <w:p w:rsidR="00E65B6B" w:rsidRPr="00585B0F" w:rsidRDefault="00E65B6B" w:rsidP="00E01868">
            <w:pPr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Jika membagi "bilangan yang dibagi dan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bilangan pembagi" dengan 1000, maka kalimat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matematikanya menjadi 24 : 4 = 6, dengan begitu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didapatkan jawaban 6 kali, sedangkan jika dibagi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dengan 2000, maka kalimat matematikanya</w:t>
            </w:r>
            <w:r w:rsidR="00585B0F" w:rsidRP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5B0F">
              <w:rPr>
                <w:rFonts w:ascii="Times New Roman" w:eastAsia="Calibri" w:hAnsi="Times New Roman" w:cs="Times New Roman"/>
                <w:bCs/>
                <w:lang w:val="id-ID"/>
              </w:rPr>
              <w:t>menjadi 12 : 2 = 6.</w:t>
            </w:r>
          </w:p>
          <w:p w:rsidR="00E65B6B" w:rsidRDefault="00E65B6B" w:rsidP="00585B0F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65B6B">
              <w:rPr>
                <w:rFonts w:ascii="Times New Roman" w:eastAsia="Calibri" w:hAnsi="Times New Roman" w:cs="Times New Roman"/>
                <w:bCs/>
                <w:lang w:val="id-ID"/>
              </w:rPr>
              <w:t>Minta mereka untuk memecahkannya dengan cara</w:t>
            </w:r>
            <w:r w:rsidR="00585B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65B6B">
              <w:rPr>
                <w:rFonts w:ascii="Times New Roman" w:eastAsia="Calibri" w:hAnsi="Times New Roman" w:cs="Times New Roman"/>
                <w:bCs/>
                <w:lang w:val="id-ID"/>
              </w:rPr>
              <w:t>yang mudah dipahami anak.</w:t>
            </w:r>
          </w:p>
          <w:p w:rsidR="00E65B6B" w:rsidRPr="00880368" w:rsidRDefault="00E65B6B" w:rsidP="00E65B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791A66" w:rsidRDefault="00B0073F" w:rsidP="00B0073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B0073F" w:rsidRPr="00791A66" w:rsidRDefault="00B0073F" w:rsidP="00B0073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</w:tcPr>
          <w:p w:rsidR="00F27FA3" w:rsidRPr="00553D64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Bagian mana dari materi yang kalian rasa paling sulit?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Apa yang kalian lakukan untuk dapat lebih memahami materi ini?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Apakah kalian memiliki cara sendiriuntuk memahami materi ini?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Kepada siapa kalian akan meminta bantuan untuk memahami materi ini?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Jika kalian diminta memberikan bintang dari 1 sampai 5, berapa bintang yang akan kalian berikan pada usaha yang kalian lakukan untuk memahami materi ini?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7FA3" w:rsidRDefault="00F27FA3" w:rsidP="00F27FA3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703DD4" w:rsidRDefault="00703DD4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03DD4" w:rsidRDefault="00703DD4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27FA3" w:rsidRPr="00553D64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lastRenderedPageBreak/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Apakah 100 % peserta didik mencapai tujuan pembelajaran? Jika tidak, berapa persen kira-kira peserta didik yang mencapai pembelajaran?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 kesulitan yang dialami peserta didik sehingga tidak mencapai tujuan pembelajaran? Apa yang akan anda lakukan untuk membantu peserta didik?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553D64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Apakah terdapat peserta didik yang tidak fokus? Bagaimana cara guru agar mereka bisa fokus pada kegiatan berikutnya?</w:t>
                  </w:r>
                </w:p>
              </w:tc>
              <w:tc>
                <w:tcPr>
                  <w:tcW w:w="3582" w:type="dxa"/>
                </w:tcPr>
                <w:p w:rsidR="00F27FA3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7FA3" w:rsidRDefault="00F27FA3" w:rsidP="00F27FA3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:rsidR="00B0073F" w:rsidRPr="00791A66" w:rsidRDefault="00B0073F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</w:tcPr>
          <w:p w:rsidR="00B0073F" w:rsidRPr="00791A66" w:rsidRDefault="00B0073F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180558" w:rsidRDefault="00180558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drawing>
                <wp:inline distT="0" distB="0" distL="0" distR="0" wp14:anchorId="7003395C" wp14:editId="46BC6C0B">
                  <wp:extent cx="2305685" cy="248285"/>
                  <wp:effectExtent l="0" t="0" r="0" b="0"/>
                  <wp:docPr id="3" name="Picture 3" descr="C:\Users\sugi handoyo\Pictures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73F" w:rsidRPr="00791A66" w:rsidRDefault="00B0073F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Pertemuan </w:t>
            </w:r>
            <w:r w:rsidR="00180558" w:rsidRPr="0018055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Pertama</w:t>
            </w:r>
          </w:p>
          <w:p w:rsidR="00180558" w:rsidRPr="00180558" w:rsidRDefault="00180558" w:rsidP="00180558">
            <w:p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0558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Ada 24 coklat. Bagilah kepada ___ orang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jumlah yang sama. Berapakah bagian untuk satu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orang.</w:t>
            </w:r>
          </w:p>
          <w:p w:rsidR="00180558" w:rsidRPr="00180558" w:rsidRDefault="00180558" w:rsidP="00180558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0558">
              <w:rPr>
                <w:rFonts w:ascii="Times New Roman" w:eastAsia="Calibri" w:hAnsi="Times New Roman" w:cs="Times New Roman"/>
                <w:lang w:val="id-ID"/>
              </w:rPr>
              <w:t>Kalimat matematika;</w:t>
            </w:r>
          </w:p>
          <w:p w:rsidR="00B0073F" w:rsidRDefault="00180558" w:rsidP="00180558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0558">
              <w:rPr>
                <w:rFonts w:ascii="Times New Roman" w:eastAsia="Calibri" w:hAnsi="Times New Roman" w:cs="Times New Roman"/>
                <w:lang w:val="id-ID"/>
              </w:rPr>
              <w:t>24:___</w:t>
            </w:r>
          </w:p>
          <w:p w:rsidR="00180558" w:rsidRPr="00791A66" w:rsidRDefault="00180558" w:rsidP="00180558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0558">
              <w:rPr>
                <w:rFonts w:ascii="Times New Roman" w:eastAsia="Calibri" w:hAnsi="Times New Roman" w:cs="Times New Roman"/>
                <w:lang w:val="id-ID"/>
              </w:rPr>
              <w:t xml:space="preserve">Masukkan angka ke dalam </w:t>
            </w:r>
            <w:r w:rsidRPr="00180558">
              <w:rPr>
                <w:rFonts w:ascii="Times New Roman" w:eastAsia="Calibri" w:hAnsi="Times New Roman" w:cs="Times New Roman" w:hint="eastAsia"/>
                <w:lang w:val="id-ID"/>
              </w:rPr>
              <w:t>□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 xml:space="preserve"> dari 24 : </w:t>
            </w:r>
            <w:r w:rsidRPr="00180558">
              <w:rPr>
                <w:rFonts w:ascii="Times New Roman" w:eastAsia="Calibri" w:hAnsi="Times New Roman" w:cs="Times New Roman" w:hint="eastAsia"/>
                <w:lang w:val="id-ID"/>
              </w:rPr>
              <w:t>□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, pikirkan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berapa banyak coklat untuk satu orang,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0558">
              <w:rPr>
                <w:rFonts w:ascii="Times New Roman" w:eastAsia="Calibri" w:hAnsi="Times New Roman" w:cs="Times New Roman"/>
                <w:lang w:val="id-ID"/>
              </w:rPr>
              <w:t>bandingkan caranya untuk mencari aturan penghitungan.</w:t>
            </w:r>
          </w:p>
          <w:p w:rsidR="00C8745C" w:rsidRDefault="00244C85" w:rsidP="00244C85">
            <w:pPr>
              <w:spacing w:before="60" w:after="60"/>
              <w:ind w:left="287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ABBCD01" wp14:editId="20B22D62">
                  <wp:extent cx="2705100" cy="175985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626" cy="176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9B5" w:rsidRPr="004F49B5" w:rsidRDefault="004F49B5" w:rsidP="004F49B5">
            <w:p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2. ___ buah coklat dibagikan. Masing-masing orang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mendapatkan 3 buah. Kita bisa membagikan coklat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tersebut kepada berapa orang?</w:t>
            </w:r>
          </w:p>
          <w:p w:rsidR="004F49B5" w:rsidRPr="004F49B5" w:rsidRDefault="004F49B5" w:rsidP="004F49B5">
            <w:pPr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Kalimat Matematika:</w:t>
            </w:r>
          </w:p>
          <w:p w:rsidR="004F49B5" w:rsidRPr="004F49B5" w:rsidRDefault="004F49B5" w:rsidP="004F49B5">
            <w:pPr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___ : 3</w:t>
            </w:r>
          </w:p>
          <w:p w:rsidR="004F49B5" w:rsidRPr="004F49B5" w:rsidRDefault="00244C85" w:rsidP="00244C85">
            <w:pPr>
              <w:spacing w:before="60" w:after="60"/>
              <w:ind w:left="570" w:right="336" w:hanging="283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12CD881" wp14:editId="71220A16">
                  <wp:extent cx="2190750" cy="7356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821" cy="74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9B5" w:rsidRPr="004F49B5" w:rsidRDefault="004F49B5" w:rsidP="004F49B5">
            <w:p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Kesimpulan</w:t>
            </w:r>
          </w:p>
          <w:p w:rsidR="004F49B5" w:rsidRPr="004F49B5" w:rsidRDefault="004F49B5" w:rsidP="008070A4">
            <w:pPr>
              <w:pStyle w:val="ListParagraph"/>
              <w:numPr>
                <w:ilvl w:val="0"/>
                <w:numId w:val="35"/>
              </w:numPr>
              <w:spacing w:before="60" w:after="60"/>
              <w:ind w:left="712" w:right="336" w:hanging="42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Jika bilangan yang dibagi sama, dan pembaginya menjadi dua atau tiga kali lipat, maka</w:t>
            </w:r>
          </w:p>
          <w:p w:rsidR="004F49B5" w:rsidRPr="004F49B5" w:rsidRDefault="004F49B5" w:rsidP="004F49B5">
            <w:pPr>
              <w:pStyle w:val="ListParagraph"/>
              <w:numPr>
                <w:ilvl w:val="0"/>
                <w:numId w:val="35"/>
              </w:numPr>
              <w:spacing w:before="60" w:after="60"/>
              <w:ind w:left="712" w:right="336" w:hanging="42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jawabannya adalah : 2, : 3.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F49B5" w:rsidRDefault="004F49B5" w:rsidP="00487D8B">
            <w:pPr>
              <w:pStyle w:val="ListParagraph"/>
              <w:numPr>
                <w:ilvl w:val="0"/>
                <w:numId w:val="35"/>
              </w:numPr>
              <w:spacing w:before="60" w:after="60"/>
              <w:ind w:left="712" w:right="336" w:hanging="42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9B5">
              <w:rPr>
                <w:rFonts w:ascii="Times New Roman" w:eastAsia="Calibri" w:hAnsi="Times New Roman" w:cs="Times New Roman"/>
                <w:bCs/>
                <w:lang w:val="id-ID"/>
              </w:rPr>
              <w:t>Ketika angka pembaginya sama, jika "angka yang dibagi" menjadi dua kali lipat atau tiga kali lipat, maka jawabannya juga menjadi dua kali lipat atau tiga kali lipat.</w:t>
            </w:r>
          </w:p>
          <w:p w:rsidR="004F49B5" w:rsidRDefault="004F49B5" w:rsidP="004F49B5">
            <w:pPr>
              <w:pStyle w:val="ListParagraph"/>
              <w:spacing w:before="60" w:after="60"/>
              <w:ind w:left="712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44C85" w:rsidRPr="00791A66" w:rsidRDefault="00244C85" w:rsidP="00FB6CC6">
            <w:pPr>
              <w:pStyle w:val="ListParagraph"/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E85A6B9" wp14:editId="4824F3C3">
                  <wp:extent cx="3562350" cy="37242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G.  KEGIATAN PENGAYAAN DAN REMEDIAL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</w:tcPr>
          <w:p w:rsidR="00B0073F" w:rsidRPr="00791A66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B0073F" w:rsidRPr="00791A66" w:rsidRDefault="00B0073F" w:rsidP="00B0073F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791A66">
              <w:rPr>
                <w:rFonts w:ascii="Times New Roman" w:eastAsia="Calibri" w:hAnsi="Times New Roman" w:cs="Times New Roman"/>
              </w:rPr>
              <w:t>dengan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B0073F" w:rsidRPr="00791A66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0073F" w:rsidRPr="00791A66" w:rsidRDefault="00B0073F" w:rsidP="00FB6CC6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791A66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791A66">
              <w:rPr>
                <w:rFonts w:ascii="Times New Roman" w:eastAsia="Calibri" w:hAnsi="Times New Roman" w:cs="Times New Roman"/>
              </w:rPr>
              <w:t>kepada</w:t>
            </w:r>
            <w:r w:rsidRPr="00791A66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0073F" w:rsidRPr="00791A66" w:rsidRDefault="00B0073F" w:rsidP="00B0073F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</w:tcPr>
          <w:p w:rsidR="00B0073F" w:rsidRPr="00791A66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 w:rsidR="00896E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Ke-1</w:t>
            </w:r>
          </w:p>
          <w:p w:rsidR="00B0073F" w:rsidRPr="00791A66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791A66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B0073F" w:rsidRPr="00791A66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B0073F" w:rsidRPr="00791A66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Default="00472FF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018AF96" wp14:editId="07AD5872">
                  <wp:extent cx="2606682" cy="35718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699" cy="357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FF5" w:rsidRDefault="00472FF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3539F62" wp14:editId="4997FE8B">
                  <wp:extent cx="3143593" cy="47625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937" cy="4766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054" w:rsidRPr="00791A66" w:rsidRDefault="00696054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96E99" w:rsidRPr="00791A66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Ke-2</w:t>
            </w:r>
          </w:p>
          <w:p w:rsidR="00896E99" w:rsidRPr="00791A66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Default="00D25EA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1D21447" wp14:editId="7C0C196B">
                  <wp:extent cx="3015426" cy="41148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473" cy="412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EA5" w:rsidRDefault="00D25EA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7A079E7F" wp14:editId="49D66AAC">
                  <wp:extent cx="2950947" cy="41529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488" cy="415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054" w:rsidRDefault="00696054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96E99" w:rsidRPr="00791A66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Ke-3</w:t>
            </w:r>
          </w:p>
          <w:p w:rsidR="00896E99" w:rsidRPr="00791A66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896E99" w:rsidRPr="00791A66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Default="00D25EA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263AA2C" wp14:editId="30352E79">
                  <wp:extent cx="3255645" cy="457009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103" cy="457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EA5" w:rsidRDefault="00D25EA5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C24DE" w:rsidRDefault="007C24DE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25EA5" w:rsidRDefault="00D25EA5" w:rsidP="00D25EA5">
            <w:pPr>
              <w:spacing w:before="60" w:after="60"/>
              <w:ind w:left="14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3AF6CDE5" wp14:editId="2405C87F">
                  <wp:extent cx="1590675" cy="152400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624" w:rsidRDefault="005F6624" w:rsidP="005F6624">
            <w:pPr>
              <w:spacing w:before="60" w:after="60"/>
              <w:ind w:left="145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Jika menggunakan aturan bahwa "jawabannya tidak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berubah meskipun "bilangan yang akan dibagi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bilangan pembagi" dihitung dengan angka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sama", hasilnya menjadi 12 : 3.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12 keping</w:t>
            </w:r>
          </w:p>
          <w:p w:rsidR="005F6624" w:rsidRDefault="005F6624" w:rsidP="005F6624">
            <w:pPr>
              <w:spacing w:before="60" w:after="60"/>
              <w:ind w:left="14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60F2770" wp14:editId="6FAB9A59">
                  <wp:extent cx="2362200" cy="866775"/>
                  <wp:effectExtent l="0" t="0" r="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624" w:rsidRPr="00791A66" w:rsidRDefault="005F6624" w:rsidP="005F6624">
            <w:pPr>
              <w:spacing w:before="60" w:after="60"/>
              <w:ind w:left="145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JIka mempertimbangkannya dengan menggunakan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koin 100 rupiah, maka Tagor punya 12 koin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Danang memiliiki 3 koin. 12 : 3 = 4 dan jawabannya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6624">
              <w:rPr>
                <w:rFonts w:ascii="Times New Roman" w:eastAsia="Calibri" w:hAnsi="Times New Roman" w:cs="Times New Roman"/>
                <w:bCs/>
                <w:lang w:val="id-ID"/>
              </w:rPr>
              <w:t>adalah 4 kali lipat.</w:t>
            </w:r>
          </w:p>
          <w:p w:rsidR="00B0073F" w:rsidRPr="00791A66" w:rsidRDefault="00B0073F" w:rsidP="00B0073F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B0073F" w:rsidRPr="00791A66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B0073F" w:rsidRPr="00791A66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791A66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B0073F" w:rsidRPr="00791A66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791A66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0073F" w:rsidRPr="00791A66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0073F" w:rsidRPr="00791A66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0073F" w:rsidRPr="00791A66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B0073F" w:rsidRPr="00791A66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Belajar Bersama Temanmu Matematika untuk Sekolah Dasar Kelas IV - Volume 1, Penulis : Tim Gakko Tosho, Penyadur : Zetra Hainul Putra, ISBN : 978-602-244-542-5</w:t>
            </w:r>
          </w:p>
        </w:tc>
      </w:tr>
      <w:tr w:rsidR="00B0073F" w:rsidRPr="00791A66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0073F" w:rsidRPr="00791A66" w:rsidTr="006C3E37">
        <w:trPr>
          <w:jc w:val="center"/>
        </w:trPr>
        <w:tc>
          <w:tcPr>
            <w:tcW w:w="9344" w:type="dxa"/>
            <w:gridSpan w:val="3"/>
          </w:tcPr>
          <w:p w:rsidR="00035D55" w:rsidRDefault="00035D55" w:rsidP="00B0073F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4BE15C7" wp14:editId="4EB0A2F7">
                  <wp:extent cx="1047750" cy="3524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A11" w:rsidRPr="00A32A11" w:rsidRDefault="00A32A11" w:rsidP="00A32A1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Memecahkan operasi pembagian tanpa membagi</w:t>
            </w:r>
          </w:p>
          <w:p w:rsidR="00A32A11" w:rsidRPr="00A32A11" w:rsidRDefault="00A32A11" w:rsidP="00A32A11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Apabila bilangan pembaginya 10 atau 100,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menghitung dengan menjadinya 1, maka akan menjadi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lebih mudah.</w:t>
            </w:r>
          </w:p>
          <w:p w:rsidR="00A32A11" w:rsidRDefault="00A32A11" w:rsidP="00A32A11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Meskipun bilangan pembaginya 5, asalkan menggunakan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aturan perhitungan, hal yang sama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dilakukan, dan kita bisa memecahkan pembagian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tanpa melakukan pembagian.</w:t>
            </w:r>
          </w:p>
          <w:p w:rsidR="00A32A11" w:rsidRDefault="00A32A11" w:rsidP="00A32A1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DEF5866" wp14:editId="18DEB6FF">
                  <wp:extent cx="1143000" cy="2314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73B" w:rsidRDefault="009F573B" w:rsidP="00A32A1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035D55" w:rsidRDefault="00035D55" w:rsidP="00A32A1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A4870BF" wp14:editId="7CB87D58">
                  <wp:extent cx="1047750" cy="3524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A11" w:rsidRDefault="00A32A11" w:rsidP="00D52BAB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116CA88" wp14:editId="5F76211A">
                  <wp:extent cx="2876550" cy="28479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Dalam pembagian, jawabannya tidak berubah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meskipun kita mengalikan "bilangan yang dibagi"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dan "pembagi"-nya dengan angka yang sama.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Selain itu, jawaban juga tidak akan berubah meskipun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menghitungnya dengan membagi "bilangan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dibagi" dan "pembagi" dengan angka yang sama.</w:t>
            </w:r>
          </w:p>
          <w:p w:rsid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035D55" w:rsidRDefault="00035D55" w:rsidP="00035D55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2F18738" wp14:editId="46DD53AC">
                  <wp:extent cx="1047750" cy="3524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Tentang Sifat Pembagian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Ketika a : b = c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(a × m) : (b × m) = c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(a : m) : (b : m) = c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Dengan kata lain, metode pembagian memiliki sifat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yang hasil bagi tidak berubah meskipun bilangan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yang dibagi dan bilangan pembagi rumus awal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dikalikan atau dibagi dengan bilangan yang sama.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Di sini, pembelajarannya adalah menemukan sifat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(aturan) pembagian, tetapi sifat ini penting dan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digunakan dalam berbagai situasi yang berkaitan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dengan bilangan dan perhitungan.</w:t>
            </w:r>
          </w:p>
          <w:p w:rsidR="00A32A11" w:rsidRPr="00A32A11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Misalnya, pada perhitungan 350 : 50 dapat dianggap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sebagai 35 : 5. Selain itu, saat membuat hasil bagi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sementara, sifat pembagian juga digunakan saat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melakukan perhitungan perkiraan.</w:t>
            </w:r>
          </w:p>
          <w:p w:rsidR="00035D55" w:rsidRPr="00791A66" w:rsidRDefault="00A32A11" w:rsidP="00A32A11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Sifat pembagian ini juga dapat digunakan saat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mempertimbangkan cara menghitung pembagian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desimal di kelas 5 atau cara menghitung pembagian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2A11">
              <w:rPr>
                <w:rFonts w:ascii="Times New Roman" w:eastAsia="Calibri" w:hAnsi="Times New Roman" w:cs="Times New Roman"/>
                <w:bCs/>
                <w:lang w:val="id-ID"/>
              </w:rPr>
              <w:t>pecahan kelas 6.</w:t>
            </w:r>
          </w:p>
        </w:tc>
      </w:tr>
      <w:tr w:rsidR="00B0073F" w:rsidRPr="00791A66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791A66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FD4135" w:rsidRPr="00791A66" w:rsidTr="00C44E32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FD4135" w:rsidRDefault="00FD4135" w:rsidP="00FD4135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978-602-244-540-1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FD4135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Panduan Guru Matematika untuk Sekolah Dasar Kelas IV – Vol 1 </w:t>
            </w:r>
          </w:p>
          <w:p w:rsidR="00FD4135" w:rsidRPr="00791A66" w:rsidRDefault="00FD4135" w:rsidP="00AD269E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978-602-244-542-5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Volume 1 </w:t>
            </w:r>
          </w:p>
        </w:tc>
      </w:tr>
    </w:tbl>
    <w:p w:rsidR="002151D5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55F91" w:rsidRDefault="00755F91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55F91" w:rsidRDefault="00755F91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55F91" w:rsidRDefault="00755F91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55F91" w:rsidRDefault="00755F91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755F91" w:rsidRDefault="00755F91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9F573B" w:rsidRPr="00791A66" w:rsidRDefault="00B41792" w:rsidP="009F57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>MODUL AJAR KURIKULUM MERDEKA</w:t>
      </w:r>
    </w:p>
    <w:p w:rsidR="009F573B" w:rsidRPr="00791A66" w:rsidRDefault="009F573B" w:rsidP="009F57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VOLUME 1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9F573B" w:rsidRPr="00791A66" w:rsidRDefault="009F573B" w:rsidP="009F57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91A66">
              <w:rPr>
                <w:rFonts w:ascii="Times New Roman" w:eastAsia="Times New Roman" w:hAnsi="Times New Roman" w:cs="Times New Roman"/>
              </w:rPr>
              <w:br w:type="page"/>
            </w:r>
            <w:r w:rsidRPr="00791A66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9F573B" w:rsidRPr="00791A66" w:rsidTr="00A86BD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>2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Subunit</w:t>
            </w:r>
            <w:r w:rsidR="0031054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2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F573B" w:rsidRPr="00791A66" w:rsidRDefault="009F573B" w:rsidP="00A86BDD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>Volume 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</w:p>
          <w:p w:rsidR="009F573B" w:rsidRPr="00791A66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9F573B" w:rsidRDefault="009F573B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439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Pembagian</w:t>
            </w:r>
          </w:p>
          <w:p w:rsidR="009F573B" w:rsidRPr="00791A66" w:rsidRDefault="0086697F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669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Pembagian oleh Puluhan dan Ratusan</w:t>
            </w:r>
            <w:r w:rsidR="009F573B"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9F573B" w:rsidRPr="00791A66" w:rsidRDefault="00534323" w:rsidP="00A86BD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</w:t>
            </w:r>
            <w:r w:rsidR="009F573B" w:rsidRPr="0081449F">
              <w:rPr>
                <w:rFonts w:ascii="Times New Roman" w:eastAsia="Calibri" w:hAnsi="Times New Roman" w:cs="Times New Roman"/>
                <w:b/>
                <w:bCs/>
              </w:rPr>
              <w:t xml:space="preserve"> x Pertemuan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F570FF" w:rsidRPr="00F570FF" w:rsidRDefault="009F573B" w:rsidP="00F570F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91A6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791A66">
              <w:rPr>
                <w:rFonts w:ascii="Times New Roman" w:hAnsi="Times New Roman" w:cs="Times New Roman"/>
                <w:bCs/>
              </w:rPr>
              <w:t xml:space="preserve">dapat </w:t>
            </w:r>
            <w:r w:rsidR="00F570FF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="00F570FF" w:rsidRPr="00F570FF">
              <w:rPr>
                <w:rFonts w:ascii="Times New Roman" w:hAnsi="Times New Roman" w:cs="Times New Roman"/>
                <w:bCs/>
              </w:rPr>
              <w:t>emahami bahwa (puluhan, ratusan) :</w:t>
            </w:r>
            <w:r w:rsidR="00F570FF" w:rsidRPr="00F570F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570FF" w:rsidRPr="00F570FF">
              <w:rPr>
                <w:rFonts w:ascii="Times New Roman" w:hAnsi="Times New Roman" w:cs="Times New Roman"/>
                <w:bCs/>
              </w:rPr>
              <w:t>(bilangan nilai tempat satuan) dapat dihitung</w:t>
            </w:r>
            <w:r w:rsidR="00F570FF" w:rsidRPr="00F570F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570FF" w:rsidRPr="00F570FF">
              <w:rPr>
                <w:rFonts w:ascii="Times New Roman" w:hAnsi="Times New Roman" w:cs="Times New Roman"/>
                <w:bCs/>
              </w:rPr>
              <w:t>dengan cara yang sama seperti (bilangan nilai</w:t>
            </w:r>
            <w:r w:rsidR="00F570FF" w:rsidRPr="00F570F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570FF" w:rsidRPr="00F570FF">
              <w:rPr>
                <w:rFonts w:ascii="Times New Roman" w:hAnsi="Times New Roman" w:cs="Times New Roman"/>
                <w:bCs/>
              </w:rPr>
              <w:t>tempat satuan) : (bilangan nilai tempat satuan)</w:t>
            </w:r>
            <w:r w:rsidR="00F570FF" w:rsidRPr="00F570F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570FF" w:rsidRPr="00F570FF">
              <w:rPr>
                <w:rFonts w:ascii="Times New Roman" w:hAnsi="Times New Roman" w:cs="Times New Roman"/>
                <w:bCs/>
              </w:rPr>
              <w:t>dengan menggunakan 10 atau 100 sebagai satuan</w:t>
            </w:r>
            <w:r w:rsidR="00F570FF" w:rsidRPr="00F570F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570FF" w:rsidRPr="00F570FF">
              <w:rPr>
                <w:rFonts w:ascii="Times New Roman" w:hAnsi="Times New Roman" w:cs="Times New Roman"/>
                <w:bCs/>
              </w:rPr>
              <w:t>nilai tempat.</w:t>
            </w:r>
          </w:p>
          <w:p w:rsidR="009F573B" w:rsidRPr="00791A66" w:rsidRDefault="00F570FF" w:rsidP="00F570F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791A66">
              <w:rPr>
                <w:rFonts w:ascii="Times New Roman" w:hAnsi="Times New Roman" w:cs="Times New Roman"/>
                <w:bCs/>
              </w:rPr>
              <w:t xml:space="preserve">dapat </w:t>
            </w: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F570FF">
              <w:rPr>
                <w:rFonts w:ascii="Times New Roman" w:hAnsi="Times New Roman" w:cs="Times New Roman"/>
                <w:bCs/>
              </w:rPr>
              <w:t>engkonfirmasi item yang sudah Anda pelajari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Bernalar Kreatif</w:t>
            </w:r>
          </w:p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</w:rPr>
              <w:t>Sumber</w:t>
            </w: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791A66">
              <w:rPr>
                <w:rFonts w:ascii="Times New Roman" w:eastAsia="Calibri" w:hAnsi="Times New Roman" w:cs="Times New Roman"/>
              </w:rPr>
              <w:t>Kementerian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791A66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Belajar Bersama Temanmu Matematika untuk Sekolah Dasar Kelas IV - Volume 1, Penulis : Tim Gakko Tosho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791A6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F573B" w:rsidRPr="00791A66" w:rsidRDefault="009F573B" w:rsidP="00A91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</w:rPr>
              <w:t>Persiapan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ke-</w:t>
            </w:r>
            <w:proofErr w:type="gramStart"/>
            <w:r>
              <w:rPr>
                <w:rFonts w:ascii="Times New Roman" w:eastAsia="Calibri" w:hAnsi="Times New Roman" w:cs="Times New Roman"/>
                <w:b/>
                <w:lang w:val="id-ID"/>
              </w:rPr>
              <w:t>1</w:t>
            </w: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 :</w:t>
            </w:r>
            <w:proofErr w:type="gramEnd"/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658F0" w:rsidRPr="007658F0">
              <w:rPr>
                <w:rFonts w:ascii="Times New Roman" w:eastAsia="Calibri" w:hAnsi="Times New Roman" w:cs="Times New Roman"/>
                <w:lang w:val="id-ID"/>
              </w:rPr>
              <w:t>80 lembar kertas berwarna</w:t>
            </w:r>
            <w:r w:rsidRPr="00791A6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9F573B" w:rsidRPr="00791A66" w:rsidRDefault="009F573B" w:rsidP="00A86BDD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Unit :</w:t>
            </w:r>
          </w:p>
          <w:p w:rsidR="009F573B" w:rsidRPr="00C44E32" w:rsidRDefault="009F573B" w:rsidP="00A86BDD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Mengembangkan pemahaman tentang pembagian bilangan bulat dan mengembangkan kemampuan untuk menggunakannya dengan tepat. [A(3)]</w:t>
            </w:r>
          </w:p>
          <w:p w:rsidR="009F573B" w:rsidRPr="00C44E32" w:rsidRDefault="009F573B" w:rsidP="00A86BDD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Mencari tahu sifat pembentukan dari operasi pembagian, dan memanfaatkannya untuk memikirkan tentang cara menghitung dan mengkonfirmasi penghitungan. [A(3)D]</w:t>
            </w:r>
          </w:p>
          <w:p w:rsidR="009F573B" w:rsidRPr="00C44E32" w:rsidRDefault="009F573B" w:rsidP="00A86BDD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C44E32">
              <w:rPr>
                <w:rFonts w:ascii="Times New Roman" w:hAnsi="Times New Roman" w:cs="Times New Roman"/>
                <w:bCs/>
                <w:lang w:val="id-ID"/>
              </w:rPr>
              <w:t>Meski kita mengalikan atau membagi "bilangan yang dibagi" dan "bilangan pembagi" dengan angka yang sama, hasil baginya akan tetap sama. [3(3)]</w:t>
            </w:r>
          </w:p>
          <w:p w:rsidR="009F573B" w:rsidRPr="00791A66" w:rsidRDefault="009F573B" w:rsidP="00A86BD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1A66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Subunit </w:t>
            </w:r>
            <w:r w:rsidRPr="00791A66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9F573B" w:rsidRPr="00504635" w:rsidRDefault="00504635" w:rsidP="009844E4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504635">
              <w:rPr>
                <w:rFonts w:ascii="Times New Roman" w:hAnsi="Times New Roman" w:cs="Times New Roman"/>
                <w:bCs/>
                <w:lang w:val="id-ID"/>
              </w:rPr>
              <w:t>Memahami cara menghitung puluhan dan ratusan yang dibagi dengan bilangan nilai tempat satuan</w:t>
            </w:r>
            <w:r w:rsidR="009F573B" w:rsidRPr="00504635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9F573B" w:rsidRPr="00791A66" w:rsidRDefault="009F573B" w:rsidP="00A86BD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</w:t>
            </w:r>
            <w:r w:rsidR="006610FA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</w:p>
          <w:p w:rsidR="007658F0" w:rsidRPr="007658F0" w:rsidRDefault="007658F0" w:rsidP="0018718A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bCs/>
              </w:rPr>
            </w:pPr>
            <w:r w:rsidRPr="007658F0">
              <w:rPr>
                <w:rFonts w:ascii="Times New Roman" w:hAnsi="Times New Roman" w:cs="Times New Roman"/>
                <w:bCs/>
              </w:rPr>
              <w:t>Memahami bahwa (puluhan, ratusan</w:t>
            </w:r>
            <w:proofErr w:type="gramStart"/>
            <w:r w:rsidRPr="007658F0">
              <w:rPr>
                <w:rFonts w:ascii="Times New Roman" w:hAnsi="Times New Roman" w:cs="Times New Roman"/>
                <w:bCs/>
              </w:rPr>
              <w:t>) :</w:t>
            </w:r>
            <w:proofErr w:type="gramEnd"/>
            <w:r w:rsidRPr="007658F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658F0">
              <w:rPr>
                <w:rFonts w:ascii="Times New Roman" w:hAnsi="Times New Roman" w:cs="Times New Roman"/>
                <w:bCs/>
              </w:rPr>
              <w:t>(bilangan nilai tempat satuan) dapat dihitung</w:t>
            </w:r>
            <w:r w:rsidRPr="007658F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658F0">
              <w:rPr>
                <w:rFonts w:ascii="Times New Roman" w:hAnsi="Times New Roman" w:cs="Times New Roman"/>
                <w:bCs/>
              </w:rPr>
              <w:t>dengan cara yang sama seperti (bilangan nilai</w:t>
            </w:r>
            <w:r w:rsidRPr="007658F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658F0">
              <w:rPr>
                <w:rFonts w:ascii="Times New Roman" w:hAnsi="Times New Roman" w:cs="Times New Roman"/>
                <w:bCs/>
              </w:rPr>
              <w:t>tempat satuan) : (bilangan nilai tempat satuan)</w:t>
            </w:r>
            <w:r w:rsidRPr="007658F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658F0">
              <w:rPr>
                <w:rFonts w:ascii="Times New Roman" w:hAnsi="Times New Roman" w:cs="Times New Roman"/>
                <w:bCs/>
              </w:rPr>
              <w:t>dengan menggunakan 10 atau 100 sebagai satuan</w:t>
            </w:r>
            <w:r w:rsidRPr="007658F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7658F0">
              <w:rPr>
                <w:rFonts w:ascii="Times New Roman" w:hAnsi="Times New Roman" w:cs="Times New Roman"/>
                <w:bCs/>
              </w:rPr>
              <w:t>nilai tempat.</w:t>
            </w:r>
          </w:p>
          <w:p w:rsidR="009F573B" w:rsidRPr="00791A66" w:rsidRDefault="007658F0" w:rsidP="00534323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534323">
              <w:rPr>
                <w:rFonts w:ascii="Times New Roman" w:hAnsi="Times New Roman" w:cs="Times New Roman"/>
                <w:bCs/>
              </w:rPr>
              <w:t xml:space="preserve">Mengkonfirmasi </w:t>
            </w:r>
            <w:r w:rsidRPr="00534323">
              <w:rPr>
                <w:rFonts w:ascii="Times New Roman" w:hAnsi="Times New Roman" w:cs="Times New Roman"/>
              </w:rPr>
              <w:t>item</w:t>
            </w:r>
            <w:r w:rsidRPr="00534323">
              <w:rPr>
                <w:rFonts w:ascii="Times New Roman" w:hAnsi="Times New Roman" w:cs="Times New Roman"/>
                <w:bCs/>
              </w:rPr>
              <w:t xml:space="preserve"> yang sudah Anda pelajari</w:t>
            </w:r>
            <w:r w:rsidR="009F573B" w:rsidRPr="0053432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F570F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9521A">
              <w:rPr>
                <w:rFonts w:ascii="Times New Roman" w:eastAsia="Calibri" w:hAnsi="Times New Roman" w:cs="Times New Roman"/>
                <w:bCs/>
              </w:rPr>
              <w:t>Meningkatkan kemampuan siswa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570FF">
              <w:rPr>
                <w:rFonts w:ascii="Times New Roman" w:eastAsia="Calibri" w:hAnsi="Times New Roman" w:cs="Times New Roman"/>
                <w:bCs/>
                <w:lang w:val="id-ID"/>
              </w:rPr>
              <w:t>m</w:t>
            </w:r>
            <w:r w:rsidR="00F570FF" w:rsidRPr="00F570FF">
              <w:rPr>
                <w:rFonts w:ascii="Times New Roman" w:eastAsia="Calibri" w:hAnsi="Times New Roman" w:cs="Times New Roman"/>
                <w:bCs/>
                <w:lang w:val="id-ID"/>
              </w:rPr>
              <w:t xml:space="preserve">emahami </w:t>
            </w:r>
            <w:proofErr w:type="gramStart"/>
            <w:r w:rsidR="00F570FF" w:rsidRPr="00F570FF">
              <w:rPr>
                <w:rFonts w:ascii="Times New Roman" w:eastAsia="Calibri" w:hAnsi="Times New Roman" w:cs="Times New Roman"/>
                <w:bCs/>
                <w:lang w:val="id-ID"/>
              </w:rPr>
              <w:t>cara</w:t>
            </w:r>
            <w:proofErr w:type="gramEnd"/>
            <w:r w:rsidR="00F570FF" w:rsidRPr="00F570FF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menghitung puluhan dan ratusan yang dibagi dengan bilangan nilai tempat satuan</w:t>
            </w:r>
            <w:r w:rsidRPr="00C13E07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 xml:space="preserve">Bagaimana cara </w:t>
            </w:r>
            <w:r w:rsidR="00A91457" w:rsidRPr="00A91457">
              <w:rPr>
                <w:rFonts w:ascii="Times New Roman" w:eastAsia="Calibri" w:hAnsi="Times New Roman" w:cs="Times New Roman"/>
                <w:bCs/>
                <w:lang w:val="id-ID"/>
              </w:rPr>
              <w:t>Pembagian oleh Puluhan dan Ratusan</w:t>
            </w: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9F573B" w:rsidRPr="00791A66" w:rsidRDefault="009F573B" w:rsidP="00A86BD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791A6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9F573B" w:rsidRPr="00F017C3" w:rsidRDefault="009F573B" w:rsidP="00A86BDD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F017C3">
              <w:rPr>
                <w:rFonts w:ascii="Times New Roman" w:hAnsi="Times New Roman" w:cs="Times New Roman"/>
                <w:b/>
                <w:bCs/>
                <w:lang w:val="id-ID"/>
              </w:rPr>
              <w:t>Pertemuan Ke-1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9F573B" w:rsidRPr="00791A66" w:rsidRDefault="009F573B" w:rsidP="00A86BD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Peserta didik bersama dengan guru membahas tentang kesepakatan yang akan diterapkan dalam pembelajaran.</w:t>
            </w:r>
          </w:p>
          <w:p w:rsidR="009F573B" w:rsidRPr="003E498C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3E498C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3E498C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DA64F2" w:rsidRDefault="009F573B" w:rsidP="00DA64F2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062AA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>Membaca soal, memahami masalah, dan</w:t>
            </w:r>
            <w:r w:rsid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merumuskan </w:t>
            </w:r>
          </w:p>
          <w:p w:rsidR="0028258E" w:rsidRPr="0028258E" w:rsidRDefault="00DA64F2" w:rsidP="00DA64F2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28258E" w:rsidRPr="0028258E">
              <w:rPr>
                <w:rFonts w:ascii="Times New Roman" w:eastAsia="Calibri" w:hAnsi="Times New Roman" w:cs="Times New Roman"/>
                <w:bCs/>
                <w:lang w:val="id-ID"/>
              </w:rPr>
              <w:t>Memikirkan cara menghitung 80:2.</w:t>
            </w:r>
          </w:p>
          <w:p w:rsidR="0028258E" w:rsidRPr="00DA64F2" w:rsidRDefault="0028258E" w:rsidP="00DA64F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Karena tidak mungkin memberikan jawaban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menggunakan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tabel perkalian 99, maka dengan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menggunakan kertas gambar secara nyata,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menggambar, dan mengelompokkannya masing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masing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10, akan membuat siswa menyadari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bahwa hal tersebut dapat diproses dengan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efisien.</w:t>
            </w:r>
          </w:p>
          <w:p w:rsidR="0028258E" w:rsidRPr="00DA64F2" w:rsidRDefault="0028258E" w:rsidP="00FB228E">
            <w:pPr>
              <w:pStyle w:val="ListParagraph"/>
              <w:numPr>
                <w:ilvl w:val="0"/>
                <w:numId w:val="29"/>
              </w:num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Dari fakta bahwa kelompok yang terdiri dari 10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lembar menghasilkan 8 kelompok, tekankan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kepada siswa kita dapat menuliskan sebagai 8:2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dengan menuliskan gagasan untuk membagi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jumlah bundel dengan 2.</w:t>
            </w:r>
          </w:p>
          <w:p w:rsidR="0028258E" w:rsidRPr="0028258E" w:rsidRDefault="00DA64F2" w:rsidP="0028258E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28258E" w:rsidRPr="0028258E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62AAA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8258E" w:rsidRPr="0028258E">
              <w:rPr>
                <w:rFonts w:ascii="Times New Roman" w:eastAsia="Calibri" w:hAnsi="Times New Roman" w:cs="Times New Roman"/>
                <w:bCs/>
                <w:lang w:val="id-ID"/>
              </w:rPr>
              <w:t>Membaca soal dan menuliskan caranya</w:t>
            </w:r>
          </w:p>
          <w:p w:rsidR="0028258E" w:rsidRPr="0028258E" w:rsidRDefault="00DA64F2" w:rsidP="0028258E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28258E" w:rsidRPr="0028258E">
              <w:rPr>
                <w:rFonts w:ascii="Times New Roman" w:eastAsia="Calibri" w:hAnsi="Times New Roman" w:cs="Times New Roman"/>
                <w:bCs/>
                <w:lang w:val="id-ID"/>
              </w:rPr>
              <w:t>Memikirkan cara menghitung 800:2.</w:t>
            </w:r>
          </w:p>
          <w:p w:rsidR="0028258E" w:rsidRPr="00DA64F2" w:rsidRDefault="0028258E" w:rsidP="00DA64F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Menarik gagasan untuk mengelompokkan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masing-masing 100 lembar sekaligus, dengan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m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emanfaatkan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gagasan mengelompokkan pada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soal nomor 1. Dengan begitu, tekankan bahwa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kita cukup menghitungnya dengan cara 8:2.</w:t>
            </w:r>
          </w:p>
          <w:p w:rsidR="0028258E" w:rsidRPr="00DA64F2" w:rsidRDefault="0028258E" w:rsidP="00DA64F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Diharapkan untuk membangun bagaimana cara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menghitung dengan membuat siswa menyadari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bahwa jawabannya dapat ditentukan dengan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cara 8:2 menggunakan gambar pengelompokan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berisi 100.</w:t>
            </w:r>
          </w:p>
          <w:p w:rsidR="00DA64F2" w:rsidRDefault="0028258E" w:rsidP="00DA64F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Bimbing siswa untuk memberikan jawabannya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dengan memastikan bahwa 4 dari 8:2 = 4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mewakili jumlah kelompok sebanyak 100.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28258E" w:rsidRPr="00DA64F2" w:rsidRDefault="00DA64F2" w:rsidP="00DA64F2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28258E"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Mengerjakan soal latihan.</w:t>
            </w:r>
          </w:p>
          <w:p w:rsidR="009F573B" w:rsidRPr="00DA64F2" w:rsidRDefault="0028258E" w:rsidP="009933A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Diharapkan untuk mengevaluasi dari perspektif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apakah siswa memiliki pandangan dalam satuan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nilai tempat puluhan atau ratusan, dengan kata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lain apakah menggunakan tabel perkalian 99, dan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64F2">
              <w:rPr>
                <w:rFonts w:ascii="Times New Roman" w:eastAsia="Calibri" w:hAnsi="Times New Roman" w:cs="Times New Roman"/>
                <w:bCs/>
                <w:lang w:val="id-ID"/>
              </w:rPr>
              <w:t>mengembalikan hasil bagi ke bilangan awalnya.</w:t>
            </w:r>
            <w:r w:rsidR="00DA64F2" w:rsidRPr="00DA64F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9F573B" w:rsidRPr="00056E8C" w:rsidRDefault="009F573B" w:rsidP="00A86BD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9F573B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  <w:p w:rsidR="009F573B" w:rsidRPr="00791A66" w:rsidRDefault="009F573B" w:rsidP="00A86BD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553D64" w:rsidRDefault="009F573B" w:rsidP="00A86BDD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9F573B" w:rsidTr="00A86BDD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9F573B" w:rsidTr="00A86BDD">
              <w:trPr>
                <w:trHeight w:val="306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Bagian mana dari materi yang kalian rasa paling sulit?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22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Apa yang kalian lakukan untuk dapat lebih memahami materi ini?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06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Apakah kalian memiliki cara sendiriuntuk memahami materi ini?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22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>Kepada siapa kalian akan meminta bantuan untuk memahami materi ini?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22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Jika kalian diminta memberikan bintang dari 1 sampai 5, berapa bintang yang akan kalian berikan pada usaha yang kalian lakukan untuk </w:t>
                  </w:r>
                  <w:r w:rsidRPr="00553D64">
                    <w:rPr>
                      <w:rFonts w:ascii="Times New Roman" w:eastAsia="Calibri" w:hAnsi="Times New Roman" w:cs="Times New Roman"/>
                    </w:rPr>
                    <w:lastRenderedPageBreak/>
                    <w:t>memahami materi ini?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F573B" w:rsidRDefault="009F573B" w:rsidP="00A86BDD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9F573B" w:rsidRDefault="009F573B" w:rsidP="00A86BDD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F573B" w:rsidRPr="00553D64" w:rsidRDefault="009F573B" w:rsidP="00A86BDD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9F573B" w:rsidTr="00A86BDD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9F573B" w:rsidTr="00A86BDD">
              <w:trPr>
                <w:trHeight w:val="306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Apakah 100 % peserta didik mencapai tujuan pembelajaran? Jika tidak, berapa persen kira-kira peserta didik yang mencapai pembelajaran?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22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 kesulitan yang dialami peserta didik sehingga tidak mencapai tujuan pembelajaran? Apa yang akan anda lakukan untuk membantu peserta didik?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9F573B" w:rsidTr="00A86BDD">
              <w:trPr>
                <w:trHeight w:val="306"/>
              </w:trPr>
              <w:tc>
                <w:tcPr>
                  <w:tcW w:w="604" w:type="dxa"/>
                </w:tcPr>
                <w:p w:rsidR="009F573B" w:rsidRPr="00553D64" w:rsidRDefault="009F573B" w:rsidP="00A86BDD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D15C0">
                    <w:rPr>
                      <w:rFonts w:ascii="Times New Roman" w:eastAsia="Calibri" w:hAnsi="Times New Roman" w:cs="Times New Roman"/>
                    </w:rPr>
                    <w:t>Apakah terdapat peserta didik yang tidak fokus? Bagaimana cara guru agar mereka bisa fokus pada kegiatan berikutnya?</w:t>
                  </w:r>
                </w:p>
              </w:tc>
              <w:tc>
                <w:tcPr>
                  <w:tcW w:w="3582" w:type="dxa"/>
                </w:tcPr>
                <w:p w:rsidR="009F573B" w:rsidRDefault="009F573B" w:rsidP="00A86BDD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9F573B" w:rsidRDefault="009F573B" w:rsidP="00A86BDD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:rsidR="009F573B" w:rsidRPr="00791A66" w:rsidRDefault="009F573B" w:rsidP="00A86BD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9F573B" w:rsidRDefault="009A428E" w:rsidP="00A86BD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49BAEB5" wp14:editId="67A6EB74">
                  <wp:extent cx="2990850" cy="3533191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787" cy="353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428E" w:rsidRDefault="009A428E" w:rsidP="00A86BD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D967340" wp14:editId="7038B0B8">
                  <wp:extent cx="2990850" cy="2502868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428" cy="25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73B" w:rsidRPr="00791A66" w:rsidRDefault="009F573B" w:rsidP="004C45E7">
            <w:pPr>
              <w:pStyle w:val="ListParagraph"/>
              <w:spacing w:before="60" w:after="60"/>
              <w:ind w:left="712" w:right="3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G.  KEGIATAN PENGAYAAN DAN REMEDIAL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9F573B" w:rsidRPr="00791A66" w:rsidRDefault="009F573B" w:rsidP="00A86BDD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791A66">
              <w:rPr>
                <w:rFonts w:ascii="Times New Roman" w:eastAsia="Calibri" w:hAnsi="Times New Roman" w:cs="Times New Roman"/>
              </w:rPr>
              <w:t>dengan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9F573B" w:rsidRPr="00791A66" w:rsidRDefault="009F573B" w:rsidP="00A86BDD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9F573B" w:rsidRPr="00791A66" w:rsidRDefault="009F573B" w:rsidP="00A86BDD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791A66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791A66">
              <w:rPr>
                <w:rFonts w:ascii="Times New Roman" w:eastAsia="Calibri" w:hAnsi="Times New Roman" w:cs="Times New Roman"/>
              </w:rPr>
              <w:t>kepada</w:t>
            </w:r>
            <w:r w:rsidRPr="00791A66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9F573B" w:rsidRPr="00791A66" w:rsidRDefault="009F573B" w:rsidP="00A86BDD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9F573B" w:rsidRPr="00791A66" w:rsidRDefault="009F573B" w:rsidP="00A86BD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791A66" w:rsidRDefault="009F573B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 w:rsidR="00CF792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</w:p>
          <w:p w:rsidR="009F573B" w:rsidRPr="00791A66" w:rsidRDefault="009F573B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9F573B" w:rsidRDefault="009F573B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Default="006627D6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284C97D" wp14:editId="3C57BD53">
                  <wp:extent cx="3257550" cy="47625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4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7D6" w:rsidRDefault="006627D6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Default="006627D6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0FCCEF36" wp14:editId="6647DC60">
                  <wp:extent cx="3248025" cy="4762500"/>
                  <wp:effectExtent l="0" t="0" r="952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476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573B" w:rsidRPr="00791A66" w:rsidRDefault="009F573B" w:rsidP="00A86BD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9F573B" w:rsidRPr="00791A66" w:rsidTr="00A86BDD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9F573B" w:rsidRPr="00791A66" w:rsidTr="00A86BDD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F573B" w:rsidRPr="00791A66" w:rsidRDefault="009F573B" w:rsidP="00A86BD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F573B" w:rsidRPr="00791A66" w:rsidRDefault="009F573B" w:rsidP="00A86BD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9F573B" w:rsidRPr="00791A66" w:rsidRDefault="009F573B" w:rsidP="00A86BDD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9F573B" w:rsidRPr="00791A66" w:rsidRDefault="009F573B" w:rsidP="00A86BDD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Belajar Bersama Temanmu Matematika untuk Sekolah Dasar Kelas IV - Volume 1, Penulis : Tim Gakko Tosho, Penyadur : Zetra Hainul Putra, ISBN : 978-602-244-542-5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</w:tcPr>
          <w:p w:rsidR="009F573B" w:rsidRPr="00CE2C13" w:rsidRDefault="00CE2C13" w:rsidP="00CE2C13">
            <w:pPr>
              <w:spacing w:before="60" w:after="60"/>
              <w:ind w:left="428" w:right="336"/>
              <w:rPr>
                <w:rFonts w:ascii="Times New Roman" w:eastAsia="Calibri" w:hAnsi="Times New Roman" w:cs="Times New Roman"/>
                <w:bCs/>
              </w:rPr>
            </w:pPr>
            <w:r w:rsidRPr="00CE2C13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Pembagian oleh Puluhan dan Ratusan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F573B" w:rsidRPr="00791A66" w:rsidRDefault="009F573B" w:rsidP="00A86BD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9F573B" w:rsidRPr="00791A66" w:rsidTr="00A86BDD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9F573B" w:rsidRDefault="009F573B" w:rsidP="00A86BDD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978-602-244-540-1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FD4135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Panduan Guru Matematika untuk Sekolah Dasar Kelas IV – Vol 1 </w:t>
            </w:r>
          </w:p>
          <w:p w:rsidR="009F573B" w:rsidRPr="00791A66" w:rsidRDefault="009F573B" w:rsidP="00A86BDD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978-602-244-542-5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Volume 1 </w:t>
            </w:r>
          </w:p>
        </w:tc>
      </w:tr>
    </w:tbl>
    <w:p w:rsidR="009F573B" w:rsidRDefault="009F573B" w:rsidP="006627D6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9F573B" w:rsidSect="00F01CF4">
      <w:headerReference w:type="default" r:id="rId25"/>
      <w:footerReference w:type="default" r:id="rId26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0AD" w:rsidRDefault="008450AD" w:rsidP="00A92835">
      <w:pPr>
        <w:spacing w:after="0" w:line="240" w:lineRule="auto"/>
      </w:pPr>
      <w:r>
        <w:separator/>
      </w:r>
    </w:p>
  </w:endnote>
  <w:endnote w:type="continuationSeparator" w:id="0">
    <w:p w:rsidR="008450AD" w:rsidRDefault="008450AD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B" w:rsidRDefault="00726CCB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="00BF3A86" w:rsidRPr="00BF3A8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Matematika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0AD" w:rsidRDefault="008450AD" w:rsidP="00A92835">
      <w:pPr>
        <w:spacing w:after="0" w:line="240" w:lineRule="auto"/>
      </w:pPr>
      <w:r>
        <w:separator/>
      </w:r>
    </w:p>
  </w:footnote>
  <w:footnote w:type="continuationSeparator" w:id="0">
    <w:p w:rsidR="008450AD" w:rsidRDefault="008450AD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B" w:rsidRPr="00F51DF6" w:rsidRDefault="00B41792" w:rsidP="00F51DF6">
    <w:pPr>
      <w:pStyle w:val="Header"/>
      <w:jc w:val="right"/>
    </w:pPr>
    <w:r>
      <w:rPr>
        <w:rFonts w:ascii="Times New Roman" w:hAnsi="Times New Roman"/>
        <w:b/>
        <w:bCs/>
        <w:i/>
        <w:color w:val="FF0000"/>
        <w:sz w:val="20"/>
        <w:szCs w:val="20"/>
      </w:rPr>
      <w:t>Modul Ajar Kurikulum Merdeka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7805"/>
    <w:multiLevelType w:val="hybridMultilevel"/>
    <w:tmpl w:val="D846A9C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1E4D2D80"/>
    <w:multiLevelType w:val="hybridMultilevel"/>
    <w:tmpl w:val="B386B820"/>
    <w:lvl w:ilvl="0" w:tplc="0C0431E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9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A20266"/>
    <w:multiLevelType w:val="hybridMultilevel"/>
    <w:tmpl w:val="5DF29F4A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8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0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16"/>
  </w:num>
  <w:num w:numId="5">
    <w:abstractNumId w:val="31"/>
  </w:num>
  <w:num w:numId="6">
    <w:abstractNumId w:val="0"/>
  </w:num>
  <w:num w:numId="7">
    <w:abstractNumId w:val="17"/>
  </w:num>
  <w:num w:numId="8">
    <w:abstractNumId w:val="20"/>
  </w:num>
  <w:num w:numId="9">
    <w:abstractNumId w:val="6"/>
  </w:num>
  <w:num w:numId="10">
    <w:abstractNumId w:val="2"/>
  </w:num>
  <w:num w:numId="11">
    <w:abstractNumId w:val="34"/>
  </w:num>
  <w:num w:numId="12">
    <w:abstractNumId w:val="32"/>
  </w:num>
  <w:num w:numId="13">
    <w:abstractNumId w:val="14"/>
  </w:num>
  <w:num w:numId="14">
    <w:abstractNumId w:val="11"/>
  </w:num>
  <w:num w:numId="15">
    <w:abstractNumId w:val="25"/>
  </w:num>
  <w:num w:numId="16">
    <w:abstractNumId w:val="9"/>
  </w:num>
  <w:num w:numId="17">
    <w:abstractNumId w:val="24"/>
  </w:num>
  <w:num w:numId="18">
    <w:abstractNumId w:val="23"/>
  </w:num>
  <w:num w:numId="19">
    <w:abstractNumId w:val="13"/>
  </w:num>
  <w:num w:numId="20">
    <w:abstractNumId w:val="3"/>
  </w:num>
  <w:num w:numId="21">
    <w:abstractNumId w:val="5"/>
  </w:num>
  <w:num w:numId="22">
    <w:abstractNumId w:val="21"/>
  </w:num>
  <w:num w:numId="23">
    <w:abstractNumId w:val="7"/>
  </w:num>
  <w:num w:numId="24">
    <w:abstractNumId w:val="15"/>
  </w:num>
  <w:num w:numId="25">
    <w:abstractNumId w:val="26"/>
  </w:num>
  <w:num w:numId="26">
    <w:abstractNumId w:val="18"/>
  </w:num>
  <w:num w:numId="27">
    <w:abstractNumId w:val="4"/>
  </w:num>
  <w:num w:numId="28">
    <w:abstractNumId w:val="19"/>
  </w:num>
  <w:num w:numId="29">
    <w:abstractNumId w:val="30"/>
  </w:num>
  <w:num w:numId="30">
    <w:abstractNumId w:val="1"/>
  </w:num>
  <w:num w:numId="31">
    <w:abstractNumId w:val="29"/>
  </w:num>
  <w:num w:numId="32">
    <w:abstractNumId w:val="28"/>
  </w:num>
  <w:num w:numId="33">
    <w:abstractNumId w:val="12"/>
  </w:num>
  <w:num w:numId="34">
    <w:abstractNumId w:val="10"/>
  </w:num>
  <w:num w:numId="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839"/>
    <w:rsid w:val="00000569"/>
    <w:rsid w:val="000019A9"/>
    <w:rsid w:val="000020C4"/>
    <w:rsid w:val="00002ACC"/>
    <w:rsid w:val="00011594"/>
    <w:rsid w:val="00014F8C"/>
    <w:rsid w:val="0001663C"/>
    <w:rsid w:val="000177E2"/>
    <w:rsid w:val="00017996"/>
    <w:rsid w:val="00017B46"/>
    <w:rsid w:val="00021261"/>
    <w:rsid w:val="000244D4"/>
    <w:rsid w:val="00027163"/>
    <w:rsid w:val="00027286"/>
    <w:rsid w:val="00027D63"/>
    <w:rsid w:val="0003209D"/>
    <w:rsid w:val="00032AF0"/>
    <w:rsid w:val="00035D55"/>
    <w:rsid w:val="00037741"/>
    <w:rsid w:val="00041ACD"/>
    <w:rsid w:val="000425F4"/>
    <w:rsid w:val="00043269"/>
    <w:rsid w:val="00044052"/>
    <w:rsid w:val="00047445"/>
    <w:rsid w:val="0005090E"/>
    <w:rsid w:val="00051445"/>
    <w:rsid w:val="0005200E"/>
    <w:rsid w:val="00056E8C"/>
    <w:rsid w:val="00056EB9"/>
    <w:rsid w:val="00062538"/>
    <w:rsid w:val="00062AAA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437D"/>
    <w:rsid w:val="00095081"/>
    <w:rsid w:val="000958DF"/>
    <w:rsid w:val="000973F0"/>
    <w:rsid w:val="00097B6D"/>
    <w:rsid w:val="000A1901"/>
    <w:rsid w:val="000A192B"/>
    <w:rsid w:val="000A1F1B"/>
    <w:rsid w:val="000A257C"/>
    <w:rsid w:val="000A340A"/>
    <w:rsid w:val="000A6085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1016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15A96"/>
    <w:rsid w:val="001173FE"/>
    <w:rsid w:val="00120196"/>
    <w:rsid w:val="001227B2"/>
    <w:rsid w:val="00124434"/>
    <w:rsid w:val="00125B4D"/>
    <w:rsid w:val="001357D2"/>
    <w:rsid w:val="00141356"/>
    <w:rsid w:val="00141DBC"/>
    <w:rsid w:val="00142C46"/>
    <w:rsid w:val="001439AF"/>
    <w:rsid w:val="00145910"/>
    <w:rsid w:val="00146253"/>
    <w:rsid w:val="001467B5"/>
    <w:rsid w:val="00152108"/>
    <w:rsid w:val="00153735"/>
    <w:rsid w:val="00153EB0"/>
    <w:rsid w:val="0015623B"/>
    <w:rsid w:val="00156B51"/>
    <w:rsid w:val="0016107E"/>
    <w:rsid w:val="001623E9"/>
    <w:rsid w:val="00163C7A"/>
    <w:rsid w:val="0016556A"/>
    <w:rsid w:val="0016730A"/>
    <w:rsid w:val="001677BE"/>
    <w:rsid w:val="00167F67"/>
    <w:rsid w:val="00170852"/>
    <w:rsid w:val="00171D49"/>
    <w:rsid w:val="0017322E"/>
    <w:rsid w:val="00174ED6"/>
    <w:rsid w:val="00180558"/>
    <w:rsid w:val="00181D99"/>
    <w:rsid w:val="0018512C"/>
    <w:rsid w:val="001860EE"/>
    <w:rsid w:val="0018617D"/>
    <w:rsid w:val="00187249"/>
    <w:rsid w:val="001916F6"/>
    <w:rsid w:val="001929AB"/>
    <w:rsid w:val="00192A6F"/>
    <w:rsid w:val="001954FE"/>
    <w:rsid w:val="001979E4"/>
    <w:rsid w:val="001A02F9"/>
    <w:rsid w:val="001A0C8C"/>
    <w:rsid w:val="001A213C"/>
    <w:rsid w:val="001A2749"/>
    <w:rsid w:val="001A2D3F"/>
    <w:rsid w:val="001A3938"/>
    <w:rsid w:val="001A4E37"/>
    <w:rsid w:val="001A5545"/>
    <w:rsid w:val="001A6230"/>
    <w:rsid w:val="001A683F"/>
    <w:rsid w:val="001B088F"/>
    <w:rsid w:val="001B23E8"/>
    <w:rsid w:val="001B3A93"/>
    <w:rsid w:val="001B4203"/>
    <w:rsid w:val="001C429A"/>
    <w:rsid w:val="001C75B7"/>
    <w:rsid w:val="001C77E0"/>
    <w:rsid w:val="001C7D77"/>
    <w:rsid w:val="001C7E65"/>
    <w:rsid w:val="001D0576"/>
    <w:rsid w:val="001D398F"/>
    <w:rsid w:val="001D3D6D"/>
    <w:rsid w:val="001D60C2"/>
    <w:rsid w:val="001D7DA4"/>
    <w:rsid w:val="001E1E31"/>
    <w:rsid w:val="001E3A90"/>
    <w:rsid w:val="001E6CA9"/>
    <w:rsid w:val="001F24BF"/>
    <w:rsid w:val="001F262C"/>
    <w:rsid w:val="001F41B5"/>
    <w:rsid w:val="001F4237"/>
    <w:rsid w:val="001F58B7"/>
    <w:rsid w:val="001F6823"/>
    <w:rsid w:val="001F6EF9"/>
    <w:rsid w:val="002004D3"/>
    <w:rsid w:val="00201780"/>
    <w:rsid w:val="00201D88"/>
    <w:rsid w:val="00203C1D"/>
    <w:rsid w:val="0020799F"/>
    <w:rsid w:val="00207F88"/>
    <w:rsid w:val="00213560"/>
    <w:rsid w:val="00213800"/>
    <w:rsid w:val="00214EDA"/>
    <w:rsid w:val="002151D5"/>
    <w:rsid w:val="002175D3"/>
    <w:rsid w:val="00221952"/>
    <w:rsid w:val="0022219C"/>
    <w:rsid w:val="002227E5"/>
    <w:rsid w:val="002245D0"/>
    <w:rsid w:val="002246A6"/>
    <w:rsid w:val="00226302"/>
    <w:rsid w:val="00227FB8"/>
    <w:rsid w:val="002312CB"/>
    <w:rsid w:val="002315A4"/>
    <w:rsid w:val="00231E1A"/>
    <w:rsid w:val="00232A2E"/>
    <w:rsid w:val="00233B85"/>
    <w:rsid w:val="0023629D"/>
    <w:rsid w:val="002413FD"/>
    <w:rsid w:val="00241C7A"/>
    <w:rsid w:val="00241FAA"/>
    <w:rsid w:val="00242013"/>
    <w:rsid w:val="00242730"/>
    <w:rsid w:val="002432D6"/>
    <w:rsid w:val="00244C85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066"/>
    <w:rsid w:val="00277A58"/>
    <w:rsid w:val="00280220"/>
    <w:rsid w:val="00281078"/>
    <w:rsid w:val="00281D93"/>
    <w:rsid w:val="0028258E"/>
    <w:rsid w:val="00286484"/>
    <w:rsid w:val="002876EF"/>
    <w:rsid w:val="00290C61"/>
    <w:rsid w:val="002916A7"/>
    <w:rsid w:val="00291DF8"/>
    <w:rsid w:val="00293051"/>
    <w:rsid w:val="00295344"/>
    <w:rsid w:val="002A0B68"/>
    <w:rsid w:val="002A3B9C"/>
    <w:rsid w:val="002A4AD7"/>
    <w:rsid w:val="002A6895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477C"/>
    <w:rsid w:val="002E5013"/>
    <w:rsid w:val="002E72E7"/>
    <w:rsid w:val="002E7753"/>
    <w:rsid w:val="002F0AE9"/>
    <w:rsid w:val="002F268C"/>
    <w:rsid w:val="002F373C"/>
    <w:rsid w:val="002F6773"/>
    <w:rsid w:val="002F7DC7"/>
    <w:rsid w:val="003006B1"/>
    <w:rsid w:val="00301535"/>
    <w:rsid w:val="003056A2"/>
    <w:rsid w:val="003079C2"/>
    <w:rsid w:val="00310356"/>
    <w:rsid w:val="00310541"/>
    <w:rsid w:val="00312381"/>
    <w:rsid w:val="003137AD"/>
    <w:rsid w:val="003167FD"/>
    <w:rsid w:val="00321631"/>
    <w:rsid w:val="00321F6D"/>
    <w:rsid w:val="0032288F"/>
    <w:rsid w:val="003255B3"/>
    <w:rsid w:val="003275FB"/>
    <w:rsid w:val="00333175"/>
    <w:rsid w:val="003338F8"/>
    <w:rsid w:val="00333B8E"/>
    <w:rsid w:val="00333E3F"/>
    <w:rsid w:val="00334671"/>
    <w:rsid w:val="003367DB"/>
    <w:rsid w:val="00344302"/>
    <w:rsid w:val="00347718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0EDD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1A3"/>
    <w:rsid w:val="003A2AAF"/>
    <w:rsid w:val="003A593B"/>
    <w:rsid w:val="003A59C0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C7331"/>
    <w:rsid w:val="003D0093"/>
    <w:rsid w:val="003D33D0"/>
    <w:rsid w:val="003D3BD5"/>
    <w:rsid w:val="003D46EE"/>
    <w:rsid w:val="003D47A6"/>
    <w:rsid w:val="003D6BD0"/>
    <w:rsid w:val="003E0900"/>
    <w:rsid w:val="003E1872"/>
    <w:rsid w:val="003E1956"/>
    <w:rsid w:val="003E498C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3656"/>
    <w:rsid w:val="00400AF9"/>
    <w:rsid w:val="00401803"/>
    <w:rsid w:val="00401D30"/>
    <w:rsid w:val="004024A2"/>
    <w:rsid w:val="004026CB"/>
    <w:rsid w:val="004029BC"/>
    <w:rsid w:val="00403CD3"/>
    <w:rsid w:val="00404B24"/>
    <w:rsid w:val="00407B9F"/>
    <w:rsid w:val="00413B1E"/>
    <w:rsid w:val="00416921"/>
    <w:rsid w:val="00416C5E"/>
    <w:rsid w:val="004211DA"/>
    <w:rsid w:val="004216F2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469AE"/>
    <w:rsid w:val="00451BB7"/>
    <w:rsid w:val="00451F0B"/>
    <w:rsid w:val="0045477D"/>
    <w:rsid w:val="00457757"/>
    <w:rsid w:val="00462710"/>
    <w:rsid w:val="0046550A"/>
    <w:rsid w:val="0047045B"/>
    <w:rsid w:val="00470FDD"/>
    <w:rsid w:val="00472D3A"/>
    <w:rsid w:val="00472FF5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569E"/>
    <w:rsid w:val="004A639D"/>
    <w:rsid w:val="004A7622"/>
    <w:rsid w:val="004B026E"/>
    <w:rsid w:val="004B1A89"/>
    <w:rsid w:val="004B23EB"/>
    <w:rsid w:val="004B4E11"/>
    <w:rsid w:val="004B6EE5"/>
    <w:rsid w:val="004C07EC"/>
    <w:rsid w:val="004C1820"/>
    <w:rsid w:val="004C301A"/>
    <w:rsid w:val="004C45E7"/>
    <w:rsid w:val="004D08BA"/>
    <w:rsid w:val="004D0DFE"/>
    <w:rsid w:val="004D29FD"/>
    <w:rsid w:val="004D2CC9"/>
    <w:rsid w:val="004D39BE"/>
    <w:rsid w:val="004D4254"/>
    <w:rsid w:val="004D58A8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49B5"/>
    <w:rsid w:val="004F578B"/>
    <w:rsid w:val="004F5905"/>
    <w:rsid w:val="004F6511"/>
    <w:rsid w:val="0050089D"/>
    <w:rsid w:val="00501AFA"/>
    <w:rsid w:val="0050211C"/>
    <w:rsid w:val="005022BB"/>
    <w:rsid w:val="00503BAF"/>
    <w:rsid w:val="00503F9A"/>
    <w:rsid w:val="00504635"/>
    <w:rsid w:val="00504678"/>
    <w:rsid w:val="00505949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7E3"/>
    <w:rsid w:val="00525CC2"/>
    <w:rsid w:val="005339AE"/>
    <w:rsid w:val="00534323"/>
    <w:rsid w:val="00534993"/>
    <w:rsid w:val="00536B34"/>
    <w:rsid w:val="00540620"/>
    <w:rsid w:val="00542EDA"/>
    <w:rsid w:val="00544F23"/>
    <w:rsid w:val="00546572"/>
    <w:rsid w:val="005474D0"/>
    <w:rsid w:val="005510CC"/>
    <w:rsid w:val="005511C0"/>
    <w:rsid w:val="0055375A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210E"/>
    <w:rsid w:val="00573E38"/>
    <w:rsid w:val="00574B85"/>
    <w:rsid w:val="00577414"/>
    <w:rsid w:val="00582921"/>
    <w:rsid w:val="00582C95"/>
    <w:rsid w:val="00582D0D"/>
    <w:rsid w:val="00585502"/>
    <w:rsid w:val="00585B0F"/>
    <w:rsid w:val="00587FD5"/>
    <w:rsid w:val="005906B9"/>
    <w:rsid w:val="00592327"/>
    <w:rsid w:val="00593002"/>
    <w:rsid w:val="00597A09"/>
    <w:rsid w:val="005A05A3"/>
    <w:rsid w:val="005A1621"/>
    <w:rsid w:val="005A169E"/>
    <w:rsid w:val="005A25EE"/>
    <w:rsid w:val="005B19B7"/>
    <w:rsid w:val="005B2EE1"/>
    <w:rsid w:val="005B3E28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5E4D"/>
    <w:rsid w:val="005D653A"/>
    <w:rsid w:val="005D797A"/>
    <w:rsid w:val="005E195F"/>
    <w:rsid w:val="005E1F42"/>
    <w:rsid w:val="005E4BD2"/>
    <w:rsid w:val="005E62AE"/>
    <w:rsid w:val="005E6D3A"/>
    <w:rsid w:val="005F072E"/>
    <w:rsid w:val="005F5B07"/>
    <w:rsid w:val="005F6624"/>
    <w:rsid w:val="005F75D9"/>
    <w:rsid w:val="005F7BE0"/>
    <w:rsid w:val="00601EC6"/>
    <w:rsid w:val="00602214"/>
    <w:rsid w:val="0060222A"/>
    <w:rsid w:val="00607EB5"/>
    <w:rsid w:val="0061449F"/>
    <w:rsid w:val="00615E77"/>
    <w:rsid w:val="00617FCB"/>
    <w:rsid w:val="0062565B"/>
    <w:rsid w:val="00626805"/>
    <w:rsid w:val="00633898"/>
    <w:rsid w:val="006357B0"/>
    <w:rsid w:val="00635F89"/>
    <w:rsid w:val="006435BC"/>
    <w:rsid w:val="006440CC"/>
    <w:rsid w:val="0064454F"/>
    <w:rsid w:val="00644C94"/>
    <w:rsid w:val="00646268"/>
    <w:rsid w:val="00646B7E"/>
    <w:rsid w:val="00646D66"/>
    <w:rsid w:val="00647D0B"/>
    <w:rsid w:val="00650178"/>
    <w:rsid w:val="00650D04"/>
    <w:rsid w:val="006536EB"/>
    <w:rsid w:val="00656120"/>
    <w:rsid w:val="00656591"/>
    <w:rsid w:val="006578F4"/>
    <w:rsid w:val="006610FA"/>
    <w:rsid w:val="006627D6"/>
    <w:rsid w:val="00664B4C"/>
    <w:rsid w:val="00666D4B"/>
    <w:rsid w:val="00672A7F"/>
    <w:rsid w:val="00672A97"/>
    <w:rsid w:val="006765DD"/>
    <w:rsid w:val="00676E30"/>
    <w:rsid w:val="006826C4"/>
    <w:rsid w:val="0068282A"/>
    <w:rsid w:val="00683B3E"/>
    <w:rsid w:val="00684581"/>
    <w:rsid w:val="00687B40"/>
    <w:rsid w:val="006936A6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09B4"/>
    <w:rsid w:val="006C1C80"/>
    <w:rsid w:val="006C3E37"/>
    <w:rsid w:val="006C5FD4"/>
    <w:rsid w:val="006C60FF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1DE1"/>
    <w:rsid w:val="006F38D9"/>
    <w:rsid w:val="006F3E4E"/>
    <w:rsid w:val="006F6267"/>
    <w:rsid w:val="006F713E"/>
    <w:rsid w:val="0070109A"/>
    <w:rsid w:val="00701D8D"/>
    <w:rsid w:val="007022A8"/>
    <w:rsid w:val="00703106"/>
    <w:rsid w:val="00703DD4"/>
    <w:rsid w:val="007044E8"/>
    <w:rsid w:val="00706271"/>
    <w:rsid w:val="007069B6"/>
    <w:rsid w:val="00706B7D"/>
    <w:rsid w:val="007101AB"/>
    <w:rsid w:val="00710AA4"/>
    <w:rsid w:val="0071216A"/>
    <w:rsid w:val="00712348"/>
    <w:rsid w:val="00713193"/>
    <w:rsid w:val="00713328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26872"/>
    <w:rsid w:val="00726CCB"/>
    <w:rsid w:val="007301D3"/>
    <w:rsid w:val="0073087E"/>
    <w:rsid w:val="0073145A"/>
    <w:rsid w:val="00732AF3"/>
    <w:rsid w:val="00732C17"/>
    <w:rsid w:val="00733D46"/>
    <w:rsid w:val="00740415"/>
    <w:rsid w:val="00741F67"/>
    <w:rsid w:val="007425D3"/>
    <w:rsid w:val="00744F7C"/>
    <w:rsid w:val="00746044"/>
    <w:rsid w:val="00747A5D"/>
    <w:rsid w:val="00752D2F"/>
    <w:rsid w:val="007541A7"/>
    <w:rsid w:val="0075483C"/>
    <w:rsid w:val="0075522E"/>
    <w:rsid w:val="007552E2"/>
    <w:rsid w:val="00755ECF"/>
    <w:rsid w:val="00755F91"/>
    <w:rsid w:val="00757169"/>
    <w:rsid w:val="00760300"/>
    <w:rsid w:val="007608E3"/>
    <w:rsid w:val="00761872"/>
    <w:rsid w:val="007658F0"/>
    <w:rsid w:val="00765993"/>
    <w:rsid w:val="00766828"/>
    <w:rsid w:val="00766F4B"/>
    <w:rsid w:val="00770D66"/>
    <w:rsid w:val="007713DF"/>
    <w:rsid w:val="00771E54"/>
    <w:rsid w:val="00772DC6"/>
    <w:rsid w:val="00774504"/>
    <w:rsid w:val="0077637D"/>
    <w:rsid w:val="0077665C"/>
    <w:rsid w:val="00776A58"/>
    <w:rsid w:val="00777410"/>
    <w:rsid w:val="0078564C"/>
    <w:rsid w:val="0078596D"/>
    <w:rsid w:val="007869C8"/>
    <w:rsid w:val="00786C6A"/>
    <w:rsid w:val="0078728A"/>
    <w:rsid w:val="00791A66"/>
    <w:rsid w:val="00791DEA"/>
    <w:rsid w:val="0079521A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0A02"/>
    <w:rsid w:val="007C145E"/>
    <w:rsid w:val="007C24DE"/>
    <w:rsid w:val="007C5046"/>
    <w:rsid w:val="007C63DB"/>
    <w:rsid w:val="007D14D0"/>
    <w:rsid w:val="007D1BAF"/>
    <w:rsid w:val="007D2897"/>
    <w:rsid w:val="007D5BED"/>
    <w:rsid w:val="007E15F8"/>
    <w:rsid w:val="007E4204"/>
    <w:rsid w:val="007E50C3"/>
    <w:rsid w:val="007E50F2"/>
    <w:rsid w:val="007E57DA"/>
    <w:rsid w:val="007E5B84"/>
    <w:rsid w:val="007E6580"/>
    <w:rsid w:val="007E6680"/>
    <w:rsid w:val="007E72B9"/>
    <w:rsid w:val="007F0165"/>
    <w:rsid w:val="007F04FB"/>
    <w:rsid w:val="00801699"/>
    <w:rsid w:val="008018EA"/>
    <w:rsid w:val="00802FC8"/>
    <w:rsid w:val="00810346"/>
    <w:rsid w:val="00811B0C"/>
    <w:rsid w:val="008135D6"/>
    <w:rsid w:val="008140D6"/>
    <w:rsid w:val="0081449F"/>
    <w:rsid w:val="008152FF"/>
    <w:rsid w:val="00823514"/>
    <w:rsid w:val="00823CDF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13F7"/>
    <w:rsid w:val="0084295C"/>
    <w:rsid w:val="00842A83"/>
    <w:rsid w:val="00843EF7"/>
    <w:rsid w:val="008450AD"/>
    <w:rsid w:val="008453A8"/>
    <w:rsid w:val="00847619"/>
    <w:rsid w:val="0084780E"/>
    <w:rsid w:val="00847C6F"/>
    <w:rsid w:val="00852143"/>
    <w:rsid w:val="008521D8"/>
    <w:rsid w:val="008541C8"/>
    <w:rsid w:val="00854BC8"/>
    <w:rsid w:val="0086158E"/>
    <w:rsid w:val="00863C00"/>
    <w:rsid w:val="00863E59"/>
    <w:rsid w:val="0086697F"/>
    <w:rsid w:val="00866DAE"/>
    <w:rsid w:val="00866F6F"/>
    <w:rsid w:val="00867FB9"/>
    <w:rsid w:val="008711FD"/>
    <w:rsid w:val="008723E3"/>
    <w:rsid w:val="008727A1"/>
    <w:rsid w:val="00872E2F"/>
    <w:rsid w:val="00875BEA"/>
    <w:rsid w:val="00875F7C"/>
    <w:rsid w:val="00876E6E"/>
    <w:rsid w:val="00880368"/>
    <w:rsid w:val="00880570"/>
    <w:rsid w:val="00881F9B"/>
    <w:rsid w:val="00882076"/>
    <w:rsid w:val="008875C2"/>
    <w:rsid w:val="00887625"/>
    <w:rsid w:val="00891112"/>
    <w:rsid w:val="0089135B"/>
    <w:rsid w:val="008915D0"/>
    <w:rsid w:val="008927D5"/>
    <w:rsid w:val="00896E99"/>
    <w:rsid w:val="008A00FD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C7F80"/>
    <w:rsid w:val="008D0B20"/>
    <w:rsid w:val="008D0D93"/>
    <w:rsid w:val="008D14E9"/>
    <w:rsid w:val="008D2134"/>
    <w:rsid w:val="008D2C22"/>
    <w:rsid w:val="008D4F18"/>
    <w:rsid w:val="008D710F"/>
    <w:rsid w:val="008E15EC"/>
    <w:rsid w:val="008E78F6"/>
    <w:rsid w:val="008E7D5A"/>
    <w:rsid w:val="008F1319"/>
    <w:rsid w:val="008F1F29"/>
    <w:rsid w:val="008F296A"/>
    <w:rsid w:val="008F315D"/>
    <w:rsid w:val="008F3993"/>
    <w:rsid w:val="008F3F7E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2A98"/>
    <w:rsid w:val="00914010"/>
    <w:rsid w:val="00916A2D"/>
    <w:rsid w:val="00921066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4226"/>
    <w:rsid w:val="00944301"/>
    <w:rsid w:val="009446FE"/>
    <w:rsid w:val="00944F02"/>
    <w:rsid w:val="009476AD"/>
    <w:rsid w:val="00950065"/>
    <w:rsid w:val="009508A4"/>
    <w:rsid w:val="009521C9"/>
    <w:rsid w:val="009528F4"/>
    <w:rsid w:val="0096581D"/>
    <w:rsid w:val="00965839"/>
    <w:rsid w:val="00966042"/>
    <w:rsid w:val="009674B9"/>
    <w:rsid w:val="00971028"/>
    <w:rsid w:val="00972D21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2AF8"/>
    <w:rsid w:val="009969BB"/>
    <w:rsid w:val="009A053F"/>
    <w:rsid w:val="009A23FF"/>
    <w:rsid w:val="009A428E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BBD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573B"/>
    <w:rsid w:val="009F6175"/>
    <w:rsid w:val="009F651E"/>
    <w:rsid w:val="009F7246"/>
    <w:rsid w:val="009F74F4"/>
    <w:rsid w:val="00A0711D"/>
    <w:rsid w:val="00A1001D"/>
    <w:rsid w:val="00A100C0"/>
    <w:rsid w:val="00A1025D"/>
    <w:rsid w:val="00A1309E"/>
    <w:rsid w:val="00A13482"/>
    <w:rsid w:val="00A16BF9"/>
    <w:rsid w:val="00A21963"/>
    <w:rsid w:val="00A23C45"/>
    <w:rsid w:val="00A26B80"/>
    <w:rsid w:val="00A271F4"/>
    <w:rsid w:val="00A31037"/>
    <w:rsid w:val="00A31C3C"/>
    <w:rsid w:val="00A31CB4"/>
    <w:rsid w:val="00A32A11"/>
    <w:rsid w:val="00A331DF"/>
    <w:rsid w:val="00A37298"/>
    <w:rsid w:val="00A40F6D"/>
    <w:rsid w:val="00A41020"/>
    <w:rsid w:val="00A419A6"/>
    <w:rsid w:val="00A42A32"/>
    <w:rsid w:val="00A45438"/>
    <w:rsid w:val="00A47721"/>
    <w:rsid w:val="00A506A4"/>
    <w:rsid w:val="00A50CF4"/>
    <w:rsid w:val="00A51287"/>
    <w:rsid w:val="00A5448D"/>
    <w:rsid w:val="00A55120"/>
    <w:rsid w:val="00A63069"/>
    <w:rsid w:val="00A65F6D"/>
    <w:rsid w:val="00A67A11"/>
    <w:rsid w:val="00A708FD"/>
    <w:rsid w:val="00A74BFA"/>
    <w:rsid w:val="00A74F47"/>
    <w:rsid w:val="00A75FA2"/>
    <w:rsid w:val="00A7633C"/>
    <w:rsid w:val="00A776DD"/>
    <w:rsid w:val="00A80A3A"/>
    <w:rsid w:val="00A816FC"/>
    <w:rsid w:val="00A86F89"/>
    <w:rsid w:val="00A879A6"/>
    <w:rsid w:val="00A87ED8"/>
    <w:rsid w:val="00A910F4"/>
    <w:rsid w:val="00A91457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3882"/>
    <w:rsid w:val="00AB60D3"/>
    <w:rsid w:val="00AB69AA"/>
    <w:rsid w:val="00AB6B5D"/>
    <w:rsid w:val="00AC010D"/>
    <w:rsid w:val="00AC2B37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69E"/>
    <w:rsid w:val="00AD2E56"/>
    <w:rsid w:val="00AD3383"/>
    <w:rsid w:val="00AD5036"/>
    <w:rsid w:val="00AD53C7"/>
    <w:rsid w:val="00AD7666"/>
    <w:rsid w:val="00AE1099"/>
    <w:rsid w:val="00AE44CE"/>
    <w:rsid w:val="00AE6389"/>
    <w:rsid w:val="00AE6896"/>
    <w:rsid w:val="00AF102D"/>
    <w:rsid w:val="00AF13B4"/>
    <w:rsid w:val="00AF1425"/>
    <w:rsid w:val="00AF3BFE"/>
    <w:rsid w:val="00AF6240"/>
    <w:rsid w:val="00B0073F"/>
    <w:rsid w:val="00B05F08"/>
    <w:rsid w:val="00B14872"/>
    <w:rsid w:val="00B157B9"/>
    <w:rsid w:val="00B174E9"/>
    <w:rsid w:val="00B217F3"/>
    <w:rsid w:val="00B229BB"/>
    <w:rsid w:val="00B235EB"/>
    <w:rsid w:val="00B2432D"/>
    <w:rsid w:val="00B270B8"/>
    <w:rsid w:val="00B27728"/>
    <w:rsid w:val="00B30F3E"/>
    <w:rsid w:val="00B31766"/>
    <w:rsid w:val="00B352F4"/>
    <w:rsid w:val="00B36355"/>
    <w:rsid w:val="00B37641"/>
    <w:rsid w:val="00B4066F"/>
    <w:rsid w:val="00B41792"/>
    <w:rsid w:val="00B4210F"/>
    <w:rsid w:val="00B4233B"/>
    <w:rsid w:val="00B45786"/>
    <w:rsid w:val="00B47D25"/>
    <w:rsid w:val="00B505D4"/>
    <w:rsid w:val="00B51A83"/>
    <w:rsid w:val="00B55C59"/>
    <w:rsid w:val="00B56F1C"/>
    <w:rsid w:val="00B6026C"/>
    <w:rsid w:val="00B60C3B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1204"/>
    <w:rsid w:val="00B82E75"/>
    <w:rsid w:val="00B83542"/>
    <w:rsid w:val="00B83E9B"/>
    <w:rsid w:val="00B857E7"/>
    <w:rsid w:val="00B873DA"/>
    <w:rsid w:val="00B90240"/>
    <w:rsid w:val="00B949C6"/>
    <w:rsid w:val="00B97868"/>
    <w:rsid w:val="00BA09E5"/>
    <w:rsid w:val="00BA1F1E"/>
    <w:rsid w:val="00BA3004"/>
    <w:rsid w:val="00BA32BE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D82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6D13"/>
    <w:rsid w:val="00BE7BF6"/>
    <w:rsid w:val="00BE7E53"/>
    <w:rsid w:val="00BF0842"/>
    <w:rsid w:val="00BF272C"/>
    <w:rsid w:val="00BF3A86"/>
    <w:rsid w:val="00BF3E74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1701"/>
    <w:rsid w:val="00C133E8"/>
    <w:rsid w:val="00C13E07"/>
    <w:rsid w:val="00C1429F"/>
    <w:rsid w:val="00C174AB"/>
    <w:rsid w:val="00C17661"/>
    <w:rsid w:val="00C20007"/>
    <w:rsid w:val="00C213FF"/>
    <w:rsid w:val="00C21A1E"/>
    <w:rsid w:val="00C2235C"/>
    <w:rsid w:val="00C22429"/>
    <w:rsid w:val="00C30D04"/>
    <w:rsid w:val="00C30EEC"/>
    <w:rsid w:val="00C32A47"/>
    <w:rsid w:val="00C32CA2"/>
    <w:rsid w:val="00C358FB"/>
    <w:rsid w:val="00C35A03"/>
    <w:rsid w:val="00C3671E"/>
    <w:rsid w:val="00C40BCF"/>
    <w:rsid w:val="00C42241"/>
    <w:rsid w:val="00C4414A"/>
    <w:rsid w:val="00C4483B"/>
    <w:rsid w:val="00C44E32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4CD7"/>
    <w:rsid w:val="00C7774F"/>
    <w:rsid w:val="00C8745C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D7A17"/>
    <w:rsid w:val="00CE050B"/>
    <w:rsid w:val="00CE189D"/>
    <w:rsid w:val="00CE2C13"/>
    <w:rsid w:val="00CE3A33"/>
    <w:rsid w:val="00CF1555"/>
    <w:rsid w:val="00CF28A0"/>
    <w:rsid w:val="00CF2B60"/>
    <w:rsid w:val="00CF52AA"/>
    <w:rsid w:val="00CF792A"/>
    <w:rsid w:val="00D021D8"/>
    <w:rsid w:val="00D0220A"/>
    <w:rsid w:val="00D02921"/>
    <w:rsid w:val="00D03FEC"/>
    <w:rsid w:val="00D04734"/>
    <w:rsid w:val="00D0629A"/>
    <w:rsid w:val="00D079AA"/>
    <w:rsid w:val="00D1152A"/>
    <w:rsid w:val="00D12007"/>
    <w:rsid w:val="00D12E83"/>
    <w:rsid w:val="00D14150"/>
    <w:rsid w:val="00D21759"/>
    <w:rsid w:val="00D227DA"/>
    <w:rsid w:val="00D23F32"/>
    <w:rsid w:val="00D24DB1"/>
    <w:rsid w:val="00D25EA5"/>
    <w:rsid w:val="00D32625"/>
    <w:rsid w:val="00D3399B"/>
    <w:rsid w:val="00D341B7"/>
    <w:rsid w:val="00D35E69"/>
    <w:rsid w:val="00D36AA4"/>
    <w:rsid w:val="00D37BD6"/>
    <w:rsid w:val="00D407E8"/>
    <w:rsid w:val="00D42634"/>
    <w:rsid w:val="00D427B7"/>
    <w:rsid w:val="00D43764"/>
    <w:rsid w:val="00D47077"/>
    <w:rsid w:val="00D509B8"/>
    <w:rsid w:val="00D52BAB"/>
    <w:rsid w:val="00D55292"/>
    <w:rsid w:val="00D5535E"/>
    <w:rsid w:val="00D573F9"/>
    <w:rsid w:val="00D60AF8"/>
    <w:rsid w:val="00D60C53"/>
    <w:rsid w:val="00D62CAC"/>
    <w:rsid w:val="00D63108"/>
    <w:rsid w:val="00D66C0D"/>
    <w:rsid w:val="00D73F85"/>
    <w:rsid w:val="00D74A3E"/>
    <w:rsid w:val="00D75513"/>
    <w:rsid w:val="00D7606F"/>
    <w:rsid w:val="00D76204"/>
    <w:rsid w:val="00D76991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953E4"/>
    <w:rsid w:val="00DA1292"/>
    <w:rsid w:val="00DA3329"/>
    <w:rsid w:val="00DA5C07"/>
    <w:rsid w:val="00DA64F2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6087"/>
    <w:rsid w:val="00DD7D4D"/>
    <w:rsid w:val="00DE1AD5"/>
    <w:rsid w:val="00DE1EF0"/>
    <w:rsid w:val="00DE4082"/>
    <w:rsid w:val="00DE5DA5"/>
    <w:rsid w:val="00DE6194"/>
    <w:rsid w:val="00DE6519"/>
    <w:rsid w:val="00DE65F0"/>
    <w:rsid w:val="00DF10D9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3EC0"/>
    <w:rsid w:val="00E24732"/>
    <w:rsid w:val="00E275F2"/>
    <w:rsid w:val="00E30C61"/>
    <w:rsid w:val="00E31723"/>
    <w:rsid w:val="00E32F82"/>
    <w:rsid w:val="00E339C4"/>
    <w:rsid w:val="00E350DC"/>
    <w:rsid w:val="00E36CC1"/>
    <w:rsid w:val="00E37F09"/>
    <w:rsid w:val="00E40AB1"/>
    <w:rsid w:val="00E4109F"/>
    <w:rsid w:val="00E47C96"/>
    <w:rsid w:val="00E50A5A"/>
    <w:rsid w:val="00E50B9C"/>
    <w:rsid w:val="00E51636"/>
    <w:rsid w:val="00E52A9B"/>
    <w:rsid w:val="00E60301"/>
    <w:rsid w:val="00E62507"/>
    <w:rsid w:val="00E65AF2"/>
    <w:rsid w:val="00E65B6B"/>
    <w:rsid w:val="00E66361"/>
    <w:rsid w:val="00E66D71"/>
    <w:rsid w:val="00E72F1F"/>
    <w:rsid w:val="00E74828"/>
    <w:rsid w:val="00E7507F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5F48"/>
    <w:rsid w:val="00E964A5"/>
    <w:rsid w:val="00EA2D00"/>
    <w:rsid w:val="00EB2585"/>
    <w:rsid w:val="00EB2CE1"/>
    <w:rsid w:val="00EB5253"/>
    <w:rsid w:val="00EB593D"/>
    <w:rsid w:val="00EB794F"/>
    <w:rsid w:val="00EB7C8A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1583"/>
    <w:rsid w:val="00EF371D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27FA3"/>
    <w:rsid w:val="00F3142A"/>
    <w:rsid w:val="00F31C0C"/>
    <w:rsid w:val="00F370A8"/>
    <w:rsid w:val="00F37EB7"/>
    <w:rsid w:val="00F40C15"/>
    <w:rsid w:val="00F42B90"/>
    <w:rsid w:val="00F439EA"/>
    <w:rsid w:val="00F446D9"/>
    <w:rsid w:val="00F447F3"/>
    <w:rsid w:val="00F45DE5"/>
    <w:rsid w:val="00F509BD"/>
    <w:rsid w:val="00F51DF6"/>
    <w:rsid w:val="00F53D13"/>
    <w:rsid w:val="00F570FF"/>
    <w:rsid w:val="00F60C3B"/>
    <w:rsid w:val="00F63173"/>
    <w:rsid w:val="00F63695"/>
    <w:rsid w:val="00F64770"/>
    <w:rsid w:val="00F65366"/>
    <w:rsid w:val="00F66199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478B"/>
    <w:rsid w:val="00F8615B"/>
    <w:rsid w:val="00F8641B"/>
    <w:rsid w:val="00F87DB6"/>
    <w:rsid w:val="00F91BC5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B6CC6"/>
    <w:rsid w:val="00FC288E"/>
    <w:rsid w:val="00FC2B18"/>
    <w:rsid w:val="00FC3478"/>
    <w:rsid w:val="00FC4322"/>
    <w:rsid w:val="00FC5495"/>
    <w:rsid w:val="00FC54C9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7034"/>
    <w:rsid w:val="00FD7663"/>
    <w:rsid w:val="00FD7F78"/>
    <w:rsid w:val="00FE4EEF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15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 handoyo</cp:lastModifiedBy>
  <cp:revision>1343</cp:revision>
  <dcterms:created xsi:type="dcterms:W3CDTF">2016-09-01T04:15:00Z</dcterms:created>
  <dcterms:modified xsi:type="dcterms:W3CDTF">2022-05-20T01:35:00Z</dcterms:modified>
</cp:coreProperties>
</file>