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3B" w:rsidRDefault="00C0063B" w:rsidP="00C0063B">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C0063B" w:rsidRDefault="00C0063B" w:rsidP="00C0063B">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C0063B" w:rsidRPr="002151D5" w:rsidTr="0010099E">
        <w:trPr>
          <w:jc w:val="center"/>
        </w:trPr>
        <w:tc>
          <w:tcPr>
            <w:tcW w:w="9260" w:type="dxa"/>
            <w:shd w:val="clear" w:color="auto" w:fill="D6E3BC" w:themeFill="accent3" w:themeFillTint="66"/>
          </w:tcPr>
          <w:p w:rsidR="00C0063B" w:rsidRPr="002151D5" w:rsidRDefault="00C0063B" w:rsidP="00236C2A">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C0063B" w:rsidRPr="002151D5" w:rsidTr="00236C2A">
        <w:trPr>
          <w:jc w:val="center"/>
        </w:trPr>
        <w:tc>
          <w:tcPr>
            <w:tcW w:w="9260" w:type="dxa"/>
          </w:tcPr>
          <w:p w:rsidR="00C0063B" w:rsidRPr="000333F9"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C0063B" w:rsidRPr="000333F9"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C0063B" w:rsidRPr="000333F9"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C0063B" w:rsidRPr="000333F9"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C0063B" w:rsidRPr="000333F9"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C0063B" w:rsidRDefault="00C0063B" w:rsidP="00236C2A">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C0063B" w:rsidRPr="008A1584"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20</w:t>
            </w:r>
            <w:r w:rsidRPr="008A1584">
              <w:rPr>
                <w:rFonts w:ascii="Times New Roman" w:eastAsia="Calibri" w:hAnsi="Times New Roman" w:cs="Times New Roman"/>
                <w:b/>
                <w:lang w:val="id-ID"/>
              </w:rPr>
              <w:t xml:space="preserve">:   </w:t>
            </w:r>
            <w:r w:rsidR="00B93371" w:rsidRPr="00B93371">
              <w:rPr>
                <w:rFonts w:ascii="Times New Roman" w:eastAsia="Calibri" w:hAnsi="Times New Roman" w:cs="Times New Roman"/>
                <w:b/>
                <w:bCs/>
                <w:lang w:val="id-ID"/>
              </w:rPr>
              <w:t>Temukan Inspirasi Karya Senimu</w:t>
            </w:r>
          </w:p>
          <w:p w:rsidR="00C0063B" w:rsidRPr="000333F9" w:rsidRDefault="00C0063B"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C0063B" w:rsidRPr="002151D5" w:rsidTr="00594F0E">
        <w:trPr>
          <w:jc w:val="center"/>
        </w:trPr>
        <w:tc>
          <w:tcPr>
            <w:tcW w:w="9260" w:type="dxa"/>
            <w:shd w:val="clear" w:color="auto" w:fill="4F6228" w:themeFill="accent3" w:themeFillShade="80"/>
          </w:tcPr>
          <w:p w:rsidR="00C0063B" w:rsidRPr="009B7835" w:rsidRDefault="00C0063B" w:rsidP="00236C2A">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C0063B" w:rsidRPr="002151D5" w:rsidTr="00236C2A">
        <w:trPr>
          <w:jc w:val="center"/>
        </w:trPr>
        <w:tc>
          <w:tcPr>
            <w:tcW w:w="9260" w:type="dxa"/>
          </w:tcPr>
          <w:p w:rsidR="00C0063B" w:rsidRPr="00DE6F92" w:rsidRDefault="00B93371" w:rsidP="00B93371">
            <w:pPr>
              <w:numPr>
                <w:ilvl w:val="0"/>
                <w:numId w:val="24"/>
              </w:numPr>
              <w:spacing w:before="60" w:after="60"/>
              <w:ind w:left="647" w:hanging="287"/>
              <w:contextualSpacing/>
              <w:jc w:val="both"/>
              <w:rPr>
                <w:rFonts w:ascii="Times New Roman" w:eastAsia="Calibri" w:hAnsi="Times New Roman" w:cs="Times New Roman"/>
              </w:rPr>
            </w:pPr>
            <w:r w:rsidRPr="00B93371">
              <w:rPr>
                <w:rFonts w:ascii="Times New Roman" w:eastAsia="Calibri" w:hAnsi="Times New Roman" w:cs="Times New Roman"/>
                <w:lang w:val="id-ID"/>
              </w:rPr>
              <w:t>Siswa mendiskusikan mengenai keindahan yang mereka lihat atau bisa dikerjakanselama liburan</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C0063B" w:rsidRPr="002151D5" w:rsidTr="00236C2A">
        <w:trPr>
          <w:jc w:val="center"/>
        </w:trPr>
        <w:tc>
          <w:tcPr>
            <w:tcW w:w="9260" w:type="dxa"/>
          </w:tcPr>
          <w:p w:rsidR="00107590" w:rsidRPr="00107590" w:rsidRDefault="00107590" w:rsidP="00236C2A">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107590">
              <w:rPr>
                <w:rFonts w:ascii="Times New Roman" w:hAnsi="Times New Roman" w:cs="Times New Roman"/>
                <w:b/>
                <w:bCs/>
                <w:color w:val="1A1A1A"/>
                <w:lang w:val="id-ID"/>
              </w:rPr>
              <w:t xml:space="preserve">Kreatif: </w:t>
            </w:r>
            <w:r w:rsidRPr="00107590">
              <w:rPr>
                <w:rFonts w:ascii="Times New Roman" w:hAnsi="Times New Roman" w:cs="Times New Roman"/>
                <w:bCs/>
                <w:color w:val="1A1A1A"/>
                <w:lang w:val="id-ID"/>
              </w:rPr>
              <w:t xml:space="preserve">Menghasilkan gagasan yang orisinal: Saya dapat menghubungkan gagasan-gagasan yang ada dalam merespon dan membuat karya seni, </w:t>
            </w:r>
            <w:r w:rsidRPr="00107590">
              <w:rPr>
                <w:rFonts w:ascii="Times New Roman" w:hAnsi="Times New Roman" w:cs="Times New Roman"/>
                <w:bCs/>
                <w:i/>
                <w:iCs/>
                <w:color w:val="1A1A1A"/>
                <w:lang w:val="id-ID"/>
              </w:rPr>
              <w:t>Saya mencari inspirasi untuk membantu memunculkan ide-ide saya sendiri.</w:t>
            </w:r>
          </w:p>
          <w:p w:rsidR="00C0063B" w:rsidRPr="00107590" w:rsidRDefault="00107590" w:rsidP="00107590">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107590">
              <w:rPr>
                <w:rFonts w:ascii="Times New Roman" w:hAnsi="Times New Roman" w:cs="Times New Roman"/>
                <w:b/>
                <w:bCs/>
                <w:color w:val="1A1A1A"/>
                <w:lang w:val="id-ID"/>
              </w:rPr>
              <w:t xml:space="preserve">Kreatif: </w:t>
            </w:r>
            <w:r w:rsidRPr="00107590">
              <w:rPr>
                <w:rFonts w:ascii="Times New Roman" w:hAnsi="Times New Roman" w:cs="Times New Roman"/>
                <w:bCs/>
                <w:color w:val="1A1A1A"/>
                <w:lang w:val="id-ID"/>
              </w:rPr>
              <w:t xml:space="preserve">Menghasilkan karya dan tindakan yang original: </w:t>
            </w:r>
            <w:r w:rsidRPr="00107590">
              <w:rPr>
                <w:rFonts w:ascii="Times New Roman" w:hAnsi="Times New Roman" w:cs="Times New Roman"/>
                <w:bCs/>
                <w:i/>
                <w:iCs/>
                <w:color w:val="1A1A1A"/>
                <w:lang w:val="id-ID"/>
              </w:rPr>
              <w:t>Saya merencanakan, membuat sketsa, dan memikirkan tentang apa yang akan saya lakukan sebelum saya mulai membuatkarya seni baru.</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C0063B" w:rsidRPr="002151D5" w:rsidTr="00236C2A">
        <w:trPr>
          <w:jc w:val="center"/>
        </w:trPr>
        <w:tc>
          <w:tcPr>
            <w:tcW w:w="9260" w:type="dxa"/>
          </w:tcPr>
          <w:p w:rsidR="00C0063B" w:rsidRPr="00043670" w:rsidRDefault="00C0063B" w:rsidP="00236C2A">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C0063B" w:rsidRPr="00043670" w:rsidRDefault="00C0063B" w:rsidP="00236C2A">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C0063B" w:rsidRPr="000A6F92" w:rsidRDefault="00C0063B" w:rsidP="00236C2A">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C0063B" w:rsidRDefault="00C0063B" w:rsidP="00236C2A">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C0063B" w:rsidRPr="000A6F92" w:rsidRDefault="00C0063B" w:rsidP="00236C2A">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5047CB" w:rsidRPr="005047CB" w:rsidRDefault="005047CB" w:rsidP="00236C2A">
            <w:pPr>
              <w:numPr>
                <w:ilvl w:val="0"/>
                <w:numId w:val="24"/>
              </w:numPr>
              <w:tabs>
                <w:tab w:val="left" w:pos="674"/>
              </w:tabs>
              <w:spacing w:before="60" w:after="60"/>
              <w:contextualSpacing/>
              <w:jc w:val="both"/>
              <w:rPr>
                <w:rFonts w:ascii="Times New Roman" w:eastAsia="Calibri" w:hAnsi="Times New Roman" w:cs="Times New Roman"/>
                <w:lang w:val="id-ID"/>
              </w:rPr>
            </w:pPr>
            <w:r w:rsidRPr="005047CB">
              <w:rPr>
                <w:rFonts w:ascii="Times New Roman" w:eastAsia="Calibri" w:hAnsi="Times New Roman" w:cs="Times New Roman"/>
                <w:lang w:val="id-ID"/>
              </w:rPr>
              <w:t>Kertas/ kanvas/ kaos/ sepatu dll.</w:t>
            </w:r>
          </w:p>
          <w:p w:rsidR="00C0063B" w:rsidRPr="002151D5" w:rsidRDefault="005047CB" w:rsidP="005047CB">
            <w:pPr>
              <w:numPr>
                <w:ilvl w:val="0"/>
                <w:numId w:val="24"/>
              </w:numPr>
              <w:tabs>
                <w:tab w:val="left" w:pos="674"/>
              </w:tabs>
              <w:spacing w:before="60" w:after="60"/>
              <w:contextualSpacing/>
              <w:jc w:val="both"/>
              <w:rPr>
                <w:rFonts w:ascii="Times New Roman" w:eastAsia="Calibri" w:hAnsi="Times New Roman" w:cs="Times New Roman"/>
              </w:rPr>
            </w:pPr>
            <w:r w:rsidRPr="005047CB">
              <w:rPr>
                <w:rFonts w:ascii="Times New Roman" w:eastAsia="Calibri" w:hAnsi="Times New Roman" w:cs="Times New Roman"/>
                <w:lang w:val="id-ID"/>
              </w:rPr>
              <w:t>Alat pewarna yang diminati atau yang sesuai dengan media yangdigunakan.</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C0063B" w:rsidRPr="002151D5" w:rsidTr="00236C2A">
        <w:trPr>
          <w:jc w:val="center"/>
        </w:trPr>
        <w:tc>
          <w:tcPr>
            <w:tcW w:w="9260" w:type="dxa"/>
          </w:tcPr>
          <w:p w:rsidR="00C0063B" w:rsidRPr="002151D5" w:rsidRDefault="00C0063B" w:rsidP="00236C2A">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C0063B" w:rsidRPr="002151D5" w:rsidTr="00236C2A">
        <w:trPr>
          <w:jc w:val="center"/>
        </w:trPr>
        <w:tc>
          <w:tcPr>
            <w:tcW w:w="9260" w:type="dxa"/>
          </w:tcPr>
          <w:p w:rsidR="00C0063B" w:rsidRPr="002151D5" w:rsidRDefault="00C0063B" w:rsidP="00236C2A">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C0063B" w:rsidRPr="002151D5" w:rsidTr="00B04E65">
        <w:trPr>
          <w:jc w:val="center"/>
        </w:trPr>
        <w:tc>
          <w:tcPr>
            <w:tcW w:w="9260" w:type="dxa"/>
            <w:shd w:val="clear" w:color="auto" w:fill="C2D69B" w:themeFill="accent3" w:themeFillTint="99"/>
          </w:tcPr>
          <w:p w:rsidR="00C0063B" w:rsidRPr="007E2354" w:rsidRDefault="004D6B3A" w:rsidP="00236C2A">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C0063B" w:rsidRPr="007E2354">
              <w:rPr>
                <w:rFonts w:ascii="Times New Roman" w:hAnsi="Times New Roman" w:cs="Times New Roman"/>
                <w:b/>
                <w:bCs/>
                <w:lang w:val="id-ID"/>
              </w:rPr>
              <w:t>INTI</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C0063B" w:rsidRPr="002151D5" w:rsidTr="00236C2A">
        <w:trPr>
          <w:jc w:val="center"/>
        </w:trPr>
        <w:tc>
          <w:tcPr>
            <w:tcW w:w="9260" w:type="dxa"/>
          </w:tcPr>
          <w:p w:rsidR="00107590" w:rsidRPr="00107590" w:rsidRDefault="00107590" w:rsidP="00107590">
            <w:pPr>
              <w:spacing w:before="60" w:after="60"/>
              <w:ind w:left="386"/>
              <w:contextualSpacing/>
              <w:jc w:val="both"/>
              <w:rPr>
                <w:rFonts w:ascii="Times New Roman" w:eastAsia="Calibri" w:hAnsi="Times New Roman" w:cs="Times New Roman"/>
                <w:b/>
                <w:bCs/>
                <w:lang w:val="id-ID"/>
              </w:rPr>
            </w:pPr>
            <w:r w:rsidRPr="00107590">
              <w:rPr>
                <w:rFonts w:ascii="Times New Roman" w:eastAsia="Calibri" w:hAnsi="Times New Roman" w:cs="Times New Roman"/>
                <w:b/>
                <w:bCs/>
                <w:lang w:val="id-ID"/>
              </w:rPr>
              <w:t>Merefleksikan</w:t>
            </w:r>
          </w:p>
          <w:p w:rsidR="00107590" w:rsidRPr="00107590" w:rsidRDefault="00107590" w:rsidP="00236C2A">
            <w:pPr>
              <w:numPr>
                <w:ilvl w:val="0"/>
                <w:numId w:val="24"/>
              </w:numPr>
              <w:spacing w:before="60" w:after="60"/>
              <w:ind w:right="153"/>
              <w:contextualSpacing/>
              <w:jc w:val="both"/>
              <w:rPr>
                <w:rFonts w:ascii="Times New Roman" w:eastAsia="Calibri" w:hAnsi="Times New Roman" w:cs="Times New Roman"/>
                <w:lang w:val="id-ID"/>
              </w:rPr>
            </w:pPr>
            <w:r w:rsidRPr="00107590">
              <w:rPr>
                <w:rFonts w:ascii="Times New Roman" w:eastAsia="Calibri" w:hAnsi="Times New Roman" w:cs="Times New Roman"/>
                <w:bCs/>
                <w:lang w:val="id-ID"/>
              </w:rPr>
              <w:t xml:space="preserve">R.1 </w:t>
            </w:r>
            <w:r w:rsidRPr="00107590">
              <w:rPr>
                <w:rFonts w:ascii="Times New Roman" w:eastAsia="Calibri" w:hAnsi="Times New Roman" w:cs="Times New Roman"/>
                <w:lang w:val="id-ID"/>
              </w:rPr>
              <w:t>Menghargai dan memahami pengalaman estetik dan pembelajaran artistik.</w:t>
            </w:r>
          </w:p>
          <w:p w:rsidR="00107590" w:rsidRPr="00107590" w:rsidRDefault="00107590" w:rsidP="00236C2A">
            <w:pPr>
              <w:numPr>
                <w:ilvl w:val="0"/>
                <w:numId w:val="24"/>
              </w:numPr>
              <w:spacing w:before="60" w:after="60"/>
              <w:ind w:right="153"/>
              <w:contextualSpacing/>
              <w:jc w:val="both"/>
              <w:rPr>
                <w:rFonts w:ascii="Times New Roman" w:eastAsia="Calibri" w:hAnsi="Times New Roman" w:cs="Times New Roman"/>
                <w:bCs/>
                <w:lang w:val="id-ID"/>
              </w:rPr>
            </w:pPr>
            <w:r w:rsidRPr="00107590">
              <w:rPr>
                <w:rFonts w:ascii="Times New Roman" w:eastAsia="Calibri" w:hAnsi="Times New Roman" w:cs="Times New Roman"/>
                <w:lang w:val="id-ID"/>
              </w:rPr>
              <w:t>R.2 Mengamati, memberikan penilaian dan membuat hubungan antara karya pribadi dan orang lain sebagai bagian dari proses berpikir tingkat tinggi dan bekerja</w:t>
            </w:r>
            <w:r w:rsidRPr="00107590">
              <w:rPr>
                <w:rFonts w:ascii="Times New Roman" w:eastAsia="Calibri" w:hAnsi="Times New Roman" w:cs="Times New Roman"/>
                <w:bCs/>
                <w:lang w:val="id-ID"/>
              </w:rPr>
              <w:t xml:space="preserve"> artistik.</w:t>
            </w:r>
          </w:p>
          <w:p w:rsidR="00107590" w:rsidRPr="00107590" w:rsidRDefault="00107590" w:rsidP="00107590">
            <w:pPr>
              <w:spacing w:before="60" w:after="60"/>
              <w:ind w:left="386"/>
              <w:contextualSpacing/>
              <w:jc w:val="both"/>
              <w:rPr>
                <w:rFonts w:ascii="Times New Roman" w:eastAsia="Calibri" w:hAnsi="Times New Roman" w:cs="Times New Roman"/>
                <w:b/>
                <w:bCs/>
                <w:lang w:val="id-ID"/>
              </w:rPr>
            </w:pPr>
            <w:r w:rsidRPr="00107590">
              <w:rPr>
                <w:rFonts w:ascii="Times New Roman" w:eastAsia="Calibri" w:hAnsi="Times New Roman" w:cs="Times New Roman"/>
                <w:b/>
                <w:bCs/>
                <w:lang w:val="id-ID"/>
              </w:rPr>
              <w:t>Berdampak</w:t>
            </w:r>
          </w:p>
          <w:p w:rsidR="00C0063B" w:rsidRPr="00107590" w:rsidRDefault="00107590" w:rsidP="00236C2A">
            <w:pPr>
              <w:numPr>
                <w:ilvl w:val="0"/>
                <w:numId w:val="24"/>
              </w:numPr>
              <w:spacing w:before="60" w:after="60"/>
              <w:ind w:right="153"/>
              <w:contextualSpacing/>
              <w:jc w:val="both"/>
              <w:rPr>
                <w:rFonts w:ascii="Times New Roman" w:eastAsia="Calibri" w:hAnsi="Times New Roman" w:cs="Times New Roman"/>
                <w:bCs/>
                <w:lang w:val="id-ID"/>
              </w:rPr>
            </w:pPr>
            <w:r w:rsidRPr="00107590">
              <w:rPr>
                <w:rFonts w:ascii="Times New Roman" w:eastAsia="Calibri" w:hAnsi="Times New Roman" w:cs="Times New Roman"/>
                <w:bCs/>
                <w:lang w:val="id-ID"/>
              </w:rPr>
              <w:t>D.1 Memilih</w:t>
            </w:r>
            <w:r w:rsidRPr="00107590">
              <w:rPr>
                <w:rFonts w:ascii="Times New Roman" w:eastAsia="Calibri" w:hAnsi="Times New Roman" w:cs="Times New Roman"/>
                <w:lang w:val="id-ID"/>
              </w:rPr>
              <w:t>, menganalisa dan menghasilkan karya yang berdampak pada pembentukan karakter dan kepribadian diri sendiri maupun</w:t>
            </w:r>
            <w:r w:rsidRPr="00107590">
              <w:rPr>
                <w:rFonts w:ascii="Times New Roman" w:eastAsia="Calibri" w:hAnsi="Times New Roman" w:cs="Times New Roman"/>
                <w:bCs/>
                <w:lang w:val="id-ID"/>
              </w:rPr>
              <w:t xml:space="preserve"> orang lain. </w:t>
            </w:r>
          </w:p>
          <w:p w:rsidR="00107590" w:rsidRPr="002B6BC9" w:rsidRDefault="00107590" w:rsidP="00107590">
            <w:pPr>
              <w:spacing w:before="60" w:after="60"/>
              <w:ind w:left="720" w:right="153"/>
              <w:contextualSpacing/>
              <w:jc w:val="both"/>
              <w:rPr>
                <w:rFonts w:ascii="Times New Roman" w:eastAsia="Calibri" w:hAnsi="Times New Roman" w:cs="Times New Roman"/>
                <w:bCs/>
                <w:lang w:val="id-ID"/>
              </w:rPr>
            </w:pPr>
          </w:p>
          <w:p w:rsidR="00C0063B" w:rsidRDefault="00C0063B" w:rsidP="00236C2A">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20</w:t>
            </w:r>
          </w:p>
          <w:p w:rsidR="00107590" w:rsidRPr="00107590" w:rsidRDefault="00107590" w:rsidP="00236C2A">
            <w:pPr>
              <w:numPr>
                <w:ilvl w:val="0"/>
                <w:numId w:val="24"/>
              </w:numPr>
              <w:spacing w:before="60" w:after="60"/>
              <w:ind w:right="153"/>
              <w:contextualSpacing/>
              <w:jc w:val="both"/>
              <w:rPr>
                <w:rFonts w:ascii="Times New Roman" w:eastAsia="Calibri" w:hAnsi="Times New Roman" w:cs="Times New Roman"/>
                <w:lang w:val="id-ID"/>
              </w:rPr>
            </w:pPr>
            <w:r w:rsidRPr="00107590">
              <w:rPr>
                <w:rFonts w:ascii="Times New Roman" w:eastAsia="Calibri" w:hAnsi="Times New Roman" w:cs="Times New Roman"/>
                <w:lang w:val="id-ID"/>
              </w:rPr>
              <w:t>Siswa mengenal dan dapat menggunakan kosakata: Mixed Media (Media Campuran).</w:t>
            </w:r>
          </w:p>
          <w:p w:rsidR="00107590" w:rsidRPr="00107590" w:rsidRDefault="00107590" w:rsidP="00236C2A">
            <w:pPr>
              <w:numPr>
                <w:ilvl w:val="0"/>
                <w:numId w:val="24"/>
              </w:numPr>
              <w:spacing w:before="60" w:after="60"/>
              <w:ind w:right="153"/>
              <w:contextualSpacing/>
              <w:jc w:val="both"/>
              <w:rPr>
                <w:rFonts w:ascii="Times New Roman" w:eastAsia="Calibri" w:hAnsi="Times New Roman" w:cs="Times New Roman"/>
                <w:lang w:val="id-ID"/>
              </w:rPr>
            </w:pPr>
            <w:r w:rsidRPr="00107590">
              <w:rPr>
                <w:rFonts w:ascii="Times New Roman" w:eastAsia="Calibri" w:hAnsi="Times New Roman" w:cs="Times New Roman"/>
                <w:lang w:val="id-ID"/>
              </w:rPr>
              <w:t>Siswa mampu menuangkan pengalaman, pengamatan atau hasil tiruan bentuk ke dalam karya.</w:t>
            </w:r>
          </w:p>
          <w:p w:rsidR="00C0063B" w:rsidRPr="00C64DCA" w:rsidRDefault="00107590" w:rsidP="00107590">
            <w:pPr>
              <w:numPr>
                <w:ilvl w:val="0"/>
                <w:numId w:val="24"/>
              </w:numPr>
              <w:spacing w:before="60" w:after="60"/>
              <w:ind w:right="153"/>
              <w:contextualSpacing/>
              <w:jc w:val="both"/>
              <w:rPr>
                <w:rFonts w:ascii="Times New Roman" w:eastAsia="Calibri" w:hAnsi="Times New Roman" w:cs="Times New Roman"/>
              </w:rPr>
            </w:pPr>
            <w:r w:rsidRPr="00107590">
              <w:rPr>
                <w:rFonts w:ascii="Times New Roman" w:eastAsia="Calibri" w:hAnsi="Times New Roman" w:cs="Times New Roman"/>
                <w:lang w:val="id-ID"/>
              </w:rPr>
              <w:t>Siswa mampu menerapkan pengetahuan dan keterampilan yang telah dipelajarinya untuk membuat karya berdasarkan minat atau ketersediaan bahandi sekitarnya.</w:t>
            </w:r>
          </w:p>
          <w:p w:rsidR="00C64DCA" w:rsidRPr="00DE6F92" w:rsidRDefault="00C64DCA" w:rsidP="00C64DCA">
            <w:pPr>
              <w:spacing w:before="60" w:after="60"/>
              <w:ind w:left="720" w:right="153"/>
              <w:contextualSpacing/>
              <w:jc w:val="both"/>
              <w:rPr>
                <w:rFonts w:ascii="Times New Roman" w:eastAsia="Calibri" w:hAnsi="Times New Roman" w:cs="Times New Roman"/>
              </w:rPr>
            </w:pP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C0063B" w:rsidRPr="002151D5" w:rsidTr="00236C2A">
        <w:trPr>
          <w:jc w:val="center"/>
        </w:trPr>
        <w:tc>
          <w:tcPr>
            <w:tcW w:w="9260" w:type="dxa"/>
          </w:tcPr>
          <w:p w:rsidR="00C0063B" w:rsidRPr="00B01720" w:rsidRDefault="00B93371" w:rsidP="00236C2A">
            <w:pPr>
              <w:numPr>
                <w:ilvl w:val="0"/>
                <w:numId w:val="24"/>
              </w:numPr>
              <w:spacing w:before="60" w:after="60"/>
              <w:ind w:left="647" w:hanging="287"/>
              <w:contextualSpacing/>
              <w:jc w:val="both"/>
              <w:rPr>
                <w:rFonts w:ascii="Times New Roman" w:hAnsi="Times New Roman" w:cs="Times New Roman"/>
              </w:rPr>
            </w:pPr>
            <w:r w:rsidRPr="00B93371">
              <w:rPr>
                <w:rFonts w:ascii="Times New Roman" w:eastAsia="Calibri" w:hAnsi="Times New Roman" w:cs="Times New Roman"/>
                <w:iCs/>
                <w:lang w:val="id-ID"/>
              </w:rPr>
              <w:t>Mereka membuat karya yang terinspirasi oleh liburan mereka</w:t>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C. PERTANYAAN PEMANTIK </w:t>
            </w:r>
          </w:p>
        </w:tc>
      </w:tr>
      <w:tr w:rsidR="00C0063B" w:rsidRPr="002151D5" w:rsidTr="00236C2A">
        <w:trPr>
          <w:jc w:val="center"/>
        </w:trPr>
        <w:tc>
          <w:tcPr>
            <w:tcW w:w="9260" w:type="dxa"/>
          </w:tcPr>
          <w:p w:rsidR="00C64DCA" w:rsidRPr="00C64DCA" w:rsidRDefault="00C64DCA" w:rsidP="00C64DCA">
            <w:pPr>
              <w:numPr>
                <w:ilvl w:val="0"/>
                <w:numId w:val="24"/>
              </w:numPr>
              <w:spacing w:before="60" w:after="60"/>
              <w:ind w:left="647" w:hanging="287"/>
              <w:contextualSpacing/>
              <w:jc w:val="both"/>
              <w:rPr>
                <w:rFonts w:ascii="Times New Roman" w:eastAsia="Calibri" w:hAnsi="Times New Roman" w:cs="Times New Roman"/>
                <w:bCs/>
                <w:iCs/>
                <w:lang w:val="id-ID"/>
              </w:rPr>
            </w:pPr>
            <w:r w:rsidRPr="00C64DCA">
              <w:rPr>
                <w:rFonts w:ascii="Times New Roman" w:eastAsia="Calibri" w:hAnsi="Times New Roman" w:cs="Times New Roman"/>
                <w:bCs/>
                <w:iCs/>
                <w:lang w:val="id-ID"/>
              </w:rPr>
              <w:t>Apa saja kegiatan seni yang sudah kita lakukan tahun ini?</w:t>
            </w:r>
          </w:p>
          <w:p w:rsidR="00C64DCA" w:rsidRPr="00C64DCA" w:rsidRDefault="00C64DCA" w:rsidP="00236C2A">
            <w:pPr>
              <w:numPr>
                <w:ilvl w:val="0"/>
                <w:numId w:val="24"/>
              </w:numPr>
              <w:spacing w:before="60" w:after="60"/>
              <w:ind w:left="647" w:hanging="287"/>
              <w:contextualSpacing/>
              <w:jc w:val="both"/>
              <w:rPr>
                <w:rFonts w:ascii="Times New Roman" w:eastAsia="Calibri" w:hAnsi="Times New Roman" w:cs="Times New Roman"/>
                <w:bCs/>
                <w:iCs/>
                <w:lang w:val="id-ID"/>
              </w:rPr>
            </w:pPr>
            <w:r w:rsidRPr="00C64DCA">
              <w:rPr>
                <w:rFonts w:ascii="Times New Roman" w:eastAsia="Calibri" w:hAnsi="Times New Roman" w:cs="Times New Roman"/>
                <w:bCs/>
                <w:iCs/>
                <w:lang w:val="id-ID"/>
              </w:rPr>
              <w:t>Apa kegiatan seni rupa yang paling kamu sukai tahun ini? Apa yang paling kamu sukai dari kegiatan tersebut?</w:t>
            </w:r>
          </w:p>
          <w:p w:rsidR="00C64DCA" w:rsidRPr="00C64DCA" w:rsidRDefault="00C64DCA" w:rsidP="00236C2A">
            <w:pPr>
              <w:numPr>
                <w:ilvl w:val="0"/>
                <w:numId w:val="24"/>
              </w:numPr>
              <w:spacing w:before="60" w:after="60"/>
              <w:ind w:left="647" w:hanging="287"/>
              <w:contextualSpacing/>
              <w:jc w:val="both"/>
              <w:rPr>
                <w:rFonts w:ascii="Times New Roman" w:eastAsia="Calibri" w:hAnsi="Times New Roman" w:cs="Times New Roman"/>
                <w:bCs/>
                <w:iCs/>
                <w:lang w:val="id-ID"/>
              </w:rPr>
            </w:pPr>
            <w:r w:rsidRPr="00C64DCA">
              <w:rPr>
                <w:rFonts w:ascii="Times New Roman" w:eastAsia="Calibri" w:hAnsi="Times New Roman" w:cs="Times New Roman"/>
                <w:bCs/>
                <w:iCs/>
                <w:lang w:val="id-ID"/>
              </w:rPr>
              <w:t>Apa kegiatan seni rupa yang paling tidak kamu sukai tahun ini? Apa yang membuatmu tidak menyukainya? Apakah kegiatan itu terlalu sulit atau terlalu mudah?</w:t>
            </w:r>
          </w:p>
          <w:p w:rsidR="00C0063B" w:rsidRPr="007B0BA8" w:rsidRDefault="00C64DCA" w:rsidP="00C64DCA">
            <w:pPr>
              <w:numPr>
                <w:ilvl w:val="0"/>
                <w:numId w:val="24"/>
              </w:numPr>
              <w:spacing w:before="60" w:after="60"/>
              <w:ind w:left="647" w:hanging="287"/>
              <w:contextualSpacing/>
              <w:jc w:val="both"/>
              <w:rPr>
                <w:rFonts w:ascii="Times New Roman" w:eastAsia="Calibri" w:hAnsi="Times New Roman" w:cs="Times New Roman"/>
              </w:rPr>
            </w:pPr>
            <w:r w:rsidRPr="00C64DCA">
              <w:rPr>
                <w:rFonts w:ascii="Times New Roman" w:eastAsia="Calibri" w:hAnsi="Times New Roman" w:cs="Times New Roman"/>
                <w:bCs/>
                <w:iCs/>
                <w:lang w:val="id-ID"/>
              </w:rPr>
              <w:t>Apa keahlian baru yang kamu kuasai dalam seni rupa?</w:t>
            </w:r>
          </w:p>
        </w:tc>
      </w:tr>
      <w:tr w:rsidR="00C0063B" w:rsidRPr="002151D5" w:rsidTr="00594F0E">
        <w:trPr>
          <w:jc w:val="center"/>
        </w:trPr>
        <w:tc>
          <w:tcPr>
            <w:tcW w:w="9260" w:type="dxa"/>
            <w:tcBorders>
              <w:top w:val="single" w:sz="4" w:space="0" w:color="auto"/>
            </w:tcBorders>
            <w:shd w:val="clear" w:color="auto" w:fill="4F6228" w:themeFill="accent3" w:themeFillShade="80"/>
            <w:vAlign w:val="center"/>
          </w:tcPr>
          <w:p w:rsidR="00C0063B" w:rsidRPr="002151D5" w:rsidRDefault="00C0063B" w:rsidP="00236C2A">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C0063B" w:rsidRPr="002151D5" w:rsidTr="00236C2A">
        <w:trPr>
          <w:jc w:val="center"/>
        </w:trPr>
        <w:tc>
          <w:tcPr>
            <w:tcW w:w="9260" w:type="dxa"/>
            <w:shd w:val="clear" w:color="auto" w:fill="FFFFFF" w:themeFill="background1"/>
          </w:tcPr>
          <w:p w:rsidR="00C0063B" w:rsidRDefault="00C0063B" w:rsidP="00236C2A">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F923D1" w:rsidRPr="000F177B" w:rsidRDefault="00F923D1" w:rsidP="00236C2A">
            <w:pPr>
              <w:pStyle w:val="ListParagraph"/>
              <w:numPr>
                <w:ilvl w:val="0"/>
                <w:numId w:val="42"/>
              </w:numPr>
              <w:spacing w:before="60" w:after="60"/>
              <w:ind w:left="670" w:right="294" w:hanging="284"/>
              <w:rPr>
                <w:rFonts w:ascii="Times New Roman" w:eastAsia="Calibri" w:hAnsi="Times New Roman" w:cs="Times New Roman"/>
                <w:bCs/>
                <w:lang w:val="id-ID"/>
              </w:rPr>
            </w:pPr>
            <w:r w:rsidRPr="000F177B">
              <w:rPr>
                <w:rFonts w:ascii="Times New Roman" w:eastAsia="Calibri" w:hAnsi="Times New Roman" w:cs="Times New Roman"/>
                <w:bCs/>
                <w:lang w:val="id-ID"/>
              </w:rPr>
              <w:t>Ajak siswa untuk memilih 1-5 karya terbaiknya pada tahunajaran ini. Minta mereka untuk mengisi lembar penilaiandiri yang sudah anda siapkan (lihat panduan umum bagianC.3.2).</w:t>
            </w:r>
          </w:p>
          <w:p w:rsidR="00F923D1" w:rsidRPr="000F177B" w:rsidRDefault="00F923D1" w:rsidP="00236C2A">
            <w:pPr>
              <w:pStyle w:val="ListParagraph"/>
              <w:numPr>
                <w:ilvl w:val="0"/>
                <w:numId w:val="42"/>
              </w:numPr>
              <w:spacing w:before="60" w:after="60"/>
              <w:ind w:left="670" w:right="294" w:hanging="284"/>
              <w:rPr>
                <w:rFonts w:ascii="Times New Roman" w:eastAsia="Calibri" w:hAnsi="Times New Roman" w:cs="Times New Roman"/>
                <w:bCs/>
                <w:lang w:val="id-ID"/>
              </w:rPr>
            </w:pPr>
            <w:r w:rsidRPr="000F177B">
              <w:rPr>
                <w:rFonts w:ascii="Times New Roman" w:eastAsia="Calibri" w:hAnsi="Times New Roman" w:cs="Times New Roman"/>
                <w:bCs/>
                <w:lang w:val="id-ID"/>
              </w:rPr>
              <w:t>Diskusikan dengan siswa mengenai kegiatan yang palingmereka sukai dan mengapa mereka menyukainya?</w:t>
            </w:r>
          </w:p>
          <w:p w:rsidR="00C0063B" w:rsidRPr="000F177B" w:rsidRDefault="00F923D1" w:rsidP="00236C2A">
            <w:pPr>
              <w:pStyle w:val="ListParagraph"/>
              <w:numPr>
                <w:ilvl w:val="0"/>
                <w:numId w:val="42"/>
              </w:numPr>
              <w:spacing w:before="60" w:after="60"/>
              <w:ind w:left="720" w:right="294" w:hanging="284"/>
              <w:rPr>
                <w:rFonts w:ascii="Times New Roman" w:eastAsia="Calibri" w:hAnsi="Times New Roman" w:cs="Times New Roman"/>
                <w:bCs/>
                <w:iCs/>
                <w:lang w:val="id-ID"/>
              </w:rPr>
            </w:pPr>
            <w:r w:rsidRPr="000F177B">
              <w:rPr>
                <w:rFonts w:ascii="Times New Roman" w:eastAsia="Calibri" w:hAnsi="Times New Roman" w:cs="Times New Roman"/>
                <w:bCs/>
                <w:lang w:val="id-ID"/>
              </w:rPr>
              <w:t>Diskusikan juga mengenai perkembangan pengetahuandan keterampilan seni rupa mereka. Apa saja hal baruyang kini mereka mulai atau sudah kuasai lebih baik darisebelumnya? Ceritakan juga mengenai perkembanganpengetahuan dan keterampilan seni rupa anda kepadamereka. Apresiasi diri anda dan mereka untuk semuapencapaian dan kerja keras anda bersama di tahun ajaranini.</w:t>
            </w:r>
          </w:p>
          <w:p w:rsidR="00F923D1" w:rsidRPr="00ED2576" w:rsidRDefault="00F923D1" w:rsidP="00F923D1">
            <w:pPr>
              <w:spacing w:before="60" w:after="60"/>
              <w:ind w:left="720"/>
              <w:rPr>
                <w:rFonts w:ascii="Times New Roman" w:eastAsia="Calibri" w:hAnsi="Times New Roman" w:cs="Times New Roman"/>
                <w:bCs/>
                <w:iCs/>
                <w:lang w:val="id-ID"/>
              </w:rPr>
            </w:pPr>
          </w:p>
          <w:p w:rsidR="00C0063B" w:rsidRDefault="00C0063B" w:rsidP="00236C2A">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C0063B" w:rsidRDefault="00C0063B" w:rsidP="00236C2A">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C0063B" w:rsidRPr="00461862"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C0063B" w:rsidRPr="00461862"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C0063B" w:rsidRPr="00461862"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C0063B" w:rsidRPr="0050112C" w:rsidRDefault="00C0063B" w:rsidP="00236C2A">
            <w:pPr>
              <w:spacing w:before="60" w:after="60"/>
              <w:ind w:left="386" w:firstLine="284"/>
              <w:rPr>
                <w:rFonts w:ascii="Times New Roman" w:eastAsia="Calibri" w:hAnsi="Times New Roman" w:cs="Times New Roman"/>
                <w:bCs/>
                <w:iCs/>
              </w:rPr>
            </w:pPr>
          </w:p>
          <w:p w:rsidR="00C0063B" w:rsidRPr="00ED2576" w:rsidRDefault="00C0063B" w:rsidP="00236C2A">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F923D1" w:rsidRPr="000F177B" w:rsidRDefault="00F923D1"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0F177B">
              <w:rPr>
                <w:rFonts w:ascii="Times New Roman" w:eastAsia="Calibri" w:hAnsi="Times New Roman" w:cs="Times New Roman"/>
                <w:bCs/>
                <w:lang w:val="id-ID"/>
              </w:rPr>
              <w:t>Siswa membuat rencana karya seni rupa yang ingin merekabuat selama masa liburan sekolah. Mereka akan membuatgambar rencana pada buku gambar mereka. Mereka dapatmenambahkan keterangan bahan, warna atau teknik yangakan mereka gunakan. Jika siswa belum lancar menulis,minta mereka menceritakannya secara lisan.</w:t>
            </w:r>
          </w:p>
          <w:p w:rsidR="00C0063B" w:rsidRPr="000F177B" w:rsidRDefault="00F923D1" w:rsidP="000F177B">
            <w:pPr>
              <w:pStyle w:val="ListParagraph"/>
              <w:numPr>
                <w:ilvl w:val="0"/>
                <w:numId w:val="42"/>
              </w:numPr>
              <w:spacing w:before="60" w:after="60"/>
              <w:ind w:left="953" w:right="294" w:hanging="283"/>
              <w:rPr>
                <w:rFonts w:ascii="Times New Roman" w:eastAsia="Calibri" w:hAnsi="Times New Roman" w:cs="Times New Roman"/>
                <w:bCs/>
                <w:lang w:val="id-ID"/>
              </w:rPr>
            </w:pPr>
            <w:r w:rsidRPr="000F177B">
              <w:rPr>
                <w:rFonts w:ascii="Times New Roman" w:eastAsia="Calibri" w:hAnsi="Times New Roman" w:cs="Times New Roman"/>
                <w:bCs/>
                <w:lang w:val="id-ID"/>
              </w:rPr>
              <w:t xml:space="preserve">Anda dapat menunjukkan atau menyampaikan gagasancontoh-contoh karya yang dapat dibuat selama liburanseperti membuat kartu ucapan, komik, lukisan, patungdengan menggunakan bahan daur ulang atau membuatbentuk-bentuk dari adonan kue misalnya. Ajak merekauntuk mencari ide unik dengan memanfaatkan bahan yangtersedia di sekitar mereka. </w:t>
            </w:r>
          </w:p>
          <w:p w:rsidR="00F923D1" w:rsidRPr="0095487C" w:rsidRDefault="00F923D1" w:rsidP="00F923D1">
            <w:pPr>
              <w:pStyle w:val="ListParagraph"/>
              <w:spacing w:before="60" w:after="60"/>
              <w:ind w:left="1106" w:right="294"/>
              <w:rPr>
                <w:rFonts w:ascii="Times New Roman" w:eastAsia="Calibri" w:hAnsi="Times New Roman" w:cs="Times New Roman"/>
                <w:bCs/>
                <w:lang w:val="id-ID"/>
              </w:rPr>
            </w:pPr>
          </w:p>
          <w:p w:rsidR="00C0063B" w:rsidRPr="00150160" w:rsidRDefault="00C0063B" w:rsidP="00236C2A">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C0063B" w:rsidRPr="004325FF"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C0063B" w:rsidRPr="004325FF"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C0063B"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C0063B" w:rsidRDefault="00C0063B"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C0063B" w:rsidRDefault="00C0063B" w:rsidP="00236C2A">
            <w:pPr>
              <w:spacing w:before="60" w:after="60"/>
              <w:ind w:right="294"/>
              <w:rPr>
                <w:rFonts w:ascii="Times New Roman" w:eastAsia="Calibri" w:hAnsi="Times New Roman" w:cs="Times New Roman"/>
                <w:bCs/>
                <w:lang w:val="id-ID"/>
              </w:rPr>
            </w:pPr>
          </w:p>
          <w:p w:rsidR="00C0063B" w:rsidRDefault="00C0063B" w:rsidP="00236C2A">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F923D1" w:rsidRPr="00F923D1" w:rsidRDefault="00F923D1" w:rsidP="00F923D1">
            <w:pPr>
              <w:spacing w:before="60" w:after="60"/>
              <w:ind w:left="386"/>
              <w:rPr>
                <w:rFonts w:ascii="Times New Roman" w:eastAsia="Calibri" w:hAnsi="Times New Roman" w:cs="Times New Roman"/>
                <w:bCs/>
                <w:iCs/>
                <w:lang w:val="id-ID"/>
              </w:rPr>
            </w:pPr>
            <w:r w:rsidRPr="00F923D1">
              <w:rPr>
                <w:rFonts w:ascii="Times New Roman" w:eastAsia="Calibri" w:hAnsi="Times New Roman" w:cs="Times New Roman"/>
                <w:bCs/>
                <w:iCs/>
                <w:lang w:val="id-ID"/>
              </w:rPr>
              <w:t>Diskusi dan apresiasi: Siswa memilih karya terbaiknya untukdibawa pulang atau disimpan/didisplay di sekolah. Guru dapatmembuat Hari Penghargaan Seni bagi siswa.</w:t>
            </w:r>
          </w:p>
          <w:p w:rsidR="00F923D1" w:rsidRPr="000F177B" w:rsidRDefault="00F923D1" w:rsidP="00F923D1">
            <w:pPr>
              <w:spacing w:before="60" w:after="60"/>
              <w:ind w:left="386"/>
              <w:rPr>
                <w:rFonts w:ascii="Times New Roman" w:eastAsia="Calibri" w:hAnsi="Times New Roman" w:cs="Times New Roman"/>
                <w:b/>
                <w:bCs/>
                <w:iCs/>
                <w:lang w:val="id-ID"/>
              </w:rPr>
            </w:pPr>
            <w:r w:rsidRPr="000F177B">
              <w:rPr>
                <w:rFonts w:ascii="Times New Roman" w:eastAsia="Calibri" w:hAnsi="Times New Roman" w:cs="Times New Roman"/>
                <w:b/>
                <w:bCs/>
                <w:iCs/>
                <w:lang w:val="id-ID"/>
              </w:rPr>
              <w:t>Pertanyaan esensial</w:t>
            </w:r>
          </w:p>
          <w:p w:rsidR="00F923D1" w:rsidRPr="00F923D1" w:rsidRDefault="00F923D1" w:rsidP="0021735C">
            <w:pPr>
              <w:pStyle w:val="ListParagraph"/>
              <w:numPr>
                <w:ilvl w:val="0"/>
                <w:numId w:val="42"/>
              </w:numPr>
              <w:spacing w:before="60" w:after="60"/>
              <w:ind w:left="670" w:right="294" w:hanging="284"/>
              <w:rPr>
                <w:rFonts w:ascii="Times New Roman" w:eastAsia="Calibri" w:hAnsi="Times New Roman" w:cs="Times New Roman"/>
                <w:bCs/>
                <w:iCs/>
                <w:lang w:val="id-ID"/>
              </w:rPr>
            </w:pPr>
            <w:r w:rsidRPr="00F923D1">
              <w:rPr>
                <w:rFonts w:ascii="Times New Roman" w:eastAsia="Calibri" w:hAnsi="Times New Roman" w:cs="Times New Roman"/>
                <w:bCs/>
                <w:iCs/>
                <w:lang w:val="id-ID"/>
              </w:rPr>
              <w:t>Apa saja kegiatan seni yang sudah kita lakukan tahun ini?</w:t>
            </w:r>
          </w:p>
          <w:p w:rsidR="00F923D1" w:rsidRPr="000F177B" w:rsidRDefault="00F923D1" w:rsidP="00236C2A">
            <w:pPr>
              <w:pStyle w:val="ListParagraph"/>
              <w:numPr>
                <w:ilvl w:val="0"/>
                <w:numId w:val="42"/>
              </w:numPr>
              <w:spacing w:before="60" w:after="60"/>
              <w:ind w:left="670" w:right="294" w:hanging="284"/>
              <w:rPr>
                <w:rFonts w:ascii="Times New Roman" w:eastAsia="Calibri" w:hAnsi="Times New Roman" w:cs="Times New Roman"/>
                <w:bCs/>
                <w:iCs/>
                <w:lang w:val="id-ID"/>
              </w:rPr>
            </w:pPr>
            <w:r w:rsidRPr="000F177B">
              <w:rPr>
                <w:rFonts w:ascii="Times New Roman" w:eastAsia="Calibri" w:hAnsi="Times New Roman" w:cs="Times New Roman"/>
                <w:bCs/>
                <w:iCs/>
                <w:lang w:val="id-ID"/>
              </w:rPr>
              <w:t>Apa kegiatan seni rupa yang paling kamu sukai tahun ini?Apa yang paling kamu sukai dari kegiatan tersebut?</w:t>
            </w:r>
          </w:p>
          <w:p w:rsidR="00F923D1" w:rsidRPr="000F177B" w:rsidRDefault="00F923D1" w:rsidP="00236C2A">
            <w:pPr>
              <w:pStyle w:val="ListParagraph"/>
              <w:numPr>
                <w:ilvl w:val="0"/>
                <w:numId w:val="42"/>
              </w:numPr>
              <w:spacing w:before="60" w:after="60"/>
              <w:ind w:left="670" w:right="294" w:hanging="284"/>
              <w:rPr>
                <w:rFonts w:ascii="Times New Roman" w:eastAsia="Calibri" w:hAnsi="Times New Roman" w:cs="Times New Roman"/>
                <w:bCs/>
                <w:iCs/>
                <w:lang w:val="id-ID"/>
              </w:rPr>
            </w:pPr>
            <w:r w:rsidRPr="000F177B">
              <w:rPr>
                <w:rFonts w:ascii="Times New Roman" w:eastAsia="Calibri" w:hAnsi="Times New Roman" w:cs="Times New Roman"/>
                <w:bCs/>
                <w:iCs/>
                <w:lang w:val="id-ID"/>
              </w:rPr>
              <w:t>Apa kegiatan seni rupa yang paling tidak kamu sukai tahunini? Apa yang membuatmu tidak menyukainya? Apakahkegiatan itu terlalu sulit atau terlalu mudah?</w:t>
            </w:r>
          </w:p>
          <w:p w:rsidR="00C0063B" w:rsidRPr="000F177B" w:rsidRDefault="00F923D1" w:rsidP="00F923D1">
            <w:pPr>
              <w:pStyle w:val="ListParagraph"/>
              <w:numPr>
                <w:ilvl w:val="0"/>
                <w:numId w:val="42"/>
              </w:numPr>
              <w:spacing w:before="60" w:after="60"/>
              <w:ind w:left="670" w:right="294" w:hanging="284"/>
              <w:rPr>
                <w:rFonts w:ascii="Times New Roman" w:eastAsia="Calibri" w:hAnsi="Times New Roman" w:cs="Times New Roman"/>
                <w:bCs/>
              </w:rPr>
            </w:pPr>
            <w:r w:rsidRPr="00F923D1">
              <w:rPr>
                <w:rFonts w:ascii="Times New Roman" w:eastAsia="Calibri" w:hAnsi="Times New Roman" w:cs="Times New Roman"/>
                <w:bCs/>
                <w:iCs/>
                <w:lang w:val="id-ID"/>
              </w:rPr>
              <w:t>Apa keahlian baru yang kamu kuasai dalam seni rupa?</w:t>
            </w:r>
          </w:p>
          <w:p w:rsidR="000F177B" w:rsidRPr="008F6C89" w:rsidRDefault="000F177B" w:rsidP="000F177B">
            <w:pPr>
              <w:pStyle w:val="ListParagraph"/>
              <w:spacing w:before="60" w:after="60"/>
              <w:ind w:left="670" w:right="294"/>
              <w:rPr>
                <w:rFonts w:ascii="Times New Roman" w:eastAsia="Calibri" w:hAnsi="Times New Roman" w:cs="Times New Roman"/>
                <w:bCs/>
              </w:rPr>
            </w:pP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C0063B" w:rsidRPr="002151D5" w:rsidTr="00236C2A">
        <w:trPr>
          <w:jc w:val="center"/>
        </w:trPr>
        <w:tc>
          <w:tcPr>
            <w:tcW w:w="9260" w:type="dxa"/>
          </w:tcPr>
          <w:p w:rsidR="00C0063B" w:rsidRPr="00746D9B" w:rsidRDefault="00C0063B" w:rsidP="00236C2A">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lastRenderedPageBreak/>
              <w:t>Penilaian</w:t>
            </w:r>
          </w:p>
          <w:p w:rsidR="00C0063B" w:rsidRPr="003922FC" w:rsidRDefault="00C0063B" w:rsidP="00236C2A">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C0063B" w:rsidRPr="003922FC" w:rsidRDefault="00C0063B" w:rsidP="00236C2A">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C0063B" w:rsidRDefault="00C0063B" w:rsidP="00236C2A">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C0063B" w:rsidRPr="003922FC" w:rsidRDefault="00C0063B"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C0063B" w:rsidRPr="003922FC" w:rsidRDefault="00C0063B"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C0063B" w:rsidRPr="003922FC" w:rsidRDefault="00C0063B"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C0063B" w:rsidRPr="003922FC" w:rsidRDefault="00C0063B"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C0063B" w:rsidRDefault="00C0063B" w:rsidP="00236C2A">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C0063B" w:rsidRPr="003922FC" w:rsidRDefault="00C0063B"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C0063B" w:rsidRPr="003922FC" w:rsidRDefault="00C0063B"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C0063B" w:rsidRPr="002151D5" w:rsidRDefault="00C0063B" w:rsidP="00236C2A">
            <w:pPr>
              <w:spacing w:before="60" w:after="60"/>
              <w:ind w:left="363"/>
              <w:jc w:val="both"/>
              <w:rPr>
                <w:rFonts w:ascii="Times New Roman" w:eastAsia="Calibri" w:hAnsi="Times New Roman" w:cs="Times New Roman"/>
              </w:rPr>
            </w:pP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KEGIATAN PENGAYAAN DAN REMEDIAL</w:t>
            </w:r>
          </w:p>
        </w:tc>
      </w:tr>
      <w:tr w:rsidR="00C0063B" w:rsidRPr="002151D5" w:rsidTr="00236C2A">
        <w:trPr>
          <w:jc w:val="center"/>
        </w:trPr>
        <w:tc>
          <w:tcPr>
            <w:tcW w:w="9260" w:type="dxa"/>
          </w:tcPr>
          <w:p w:rsidR="00C0063B" w:rsidRPr="00DD5C7D" w:rsidRDefault="00C0063B" w:rsidP="00236C2A">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C0063B" w:rsidRPr="000F177B" w:rsidRDefault="000F177B" w:rsidP="00236C2A">
            <w:pPr>
              <w:pStyle w:val="ListParagraph"/>
              <w:numPr>
                <w:ilvl w:val="0"/>
                <w:numId w:val="40"/>
              </w:numPr>
              <w:spacing w:before="60" w:after="60"/>
              <w:ind w:left="670" w:hanging="284"/>
              <w:rPr>
                <w:rFonts w:ascii="Times New Roman" w:eastAsia="Calibri" w:hAnsi="Times New Roman" w:cs="Times New Roman"/>
                <w:bCs/>
              </w:rPr>
            </w:pPr>
            <w:r w:rsidRPr="000F177B">
              <w:rPr>
                <w:rFonts w:ascii="Times New Roman" w:eastAsia="Calibri" w:hAnsi="Times New Roman" w:cs="Times New Roman"/>
                <w:bCs/>
                <w:lang w:val="id-ID"/>
              </w:rPr>
              <w:t xml:space="preserve">Siswa dapat membuat </w:t>
            </w:r>
            <w:r w:rsidRPr="000F177B">
              <w:rPr>
                <w:rFonts w:ascii="Times New Roman" w:eastAsia="Calibri" w:hAnsi="Times New Roman" w:cs="Times New Roman"/>
                <w:bCs/>
                <w:i/>
                <w:iCs/>
                <w:lang w:val="id-ID"/>
              </w:rPr>
              <w:t xml:space="preserve">Enikki, </w:t>
            </w:r>
            <w:r w:rsidRPr="000F177B">
              <w:rPr>
                <w:rFonts w:ascii="Times New Roman" w:eastAsia="Calibri" w:hAnsi="Times New Roman" w:cs="Times New Roman"/>
                <w:bCs/>
                <w:lang w:val="id-ID"/>
              </w:rPr>
              <w:t>buku harian bergambar untuk menceritakan keseharian mereka selama liburan. Jika dimungkinkan, guru dan siswa bisa merencanakan kunjungan ke museum seni rupa atau studio seorang seniman seni rupa di daerah masing-masing.</w:t>
            </w:r>
          </w:p>
          <w:p w:rsidR="000F177B" w:rsidRDefault="000F177B" w:rsidP="000F177B">
            <w:pPr>
              <w:pStyle w:val="ListParagraph"/>
              <w:spacing w:before="60" w:after="60"/>
              <w:ind w:left="670"/>
              <w:rPr>
                <w:rFonts w:ascii="Times New Roman" w:eastAsia="Calibri" w:hAnsi="Times New Roman" w:cs="Times New Roman"/>
              </w:rPr>
            </w:pPr>
          </w:p>
          <w:p w:rsidR="00C0063B" w:rsidRPr="00D63928" w:rsidRDefault="00C0063B" w:rsidP="00236C2A">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C0063B" w:rsidRPr="000F177B" w:rsidRDefault="00C0063B" w:rsidP="00236C2A">
            <w:pPr>
              <w:pStyle w:val="ListParagraph"/>
              <w:numPr>
                <w:ilvl w:val="0"/>
                <w:numId w:val="40"/>
              </w:numPr>
              <w:spacing w:before="60" w:after="60"/>
              <w:ind w:left="670" w:hanging="284"/>
              <w:rPr>
                <w:rFonts w:ascii="Times New Roman" w:eastAsia="Calibri" w:hAnsi="Times New Roman" w:cs="Times New Roman"/>
              </w:rPr>
            </w:pPr>
            <w:r w:rsidRPr="000F177B">
              <w:rPr>
                <w:rFonts w:ascii="Times New Roman" w:eastAsia="Calibri" w:hAnsi="Times New Roman" w:cs="Times New Roman"/>
                <w:bCs/>
              </w:rPr>
              <w:t xml:space="preserve">Remedial </w:t>
            </w:r>
            <w:proofErr w:type="spellStart"/>
            <w:r w:rsidRPr="000F177B">
              <w:rPr>
                <w:rFonts w:ascii="Times New Roman" w:eastAsia="Calibri" w:hAnsi="Times New Roman" w:cs="Times New Roman"/>
                <w:bCs/>
              </w:rPr>
              <w:t>diberikan</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kepada</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peserta</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didik</w:t>
            </w:r>
            <w:proofErr w:type="spellEnd"/>
            <w:r w:rsidRPr="000F177B">
              <w:rPr>
                <w:rFonts w:ascii="Times New Roman" w:eastAsia="Calibri" w:hAnsi="Times New Roman" w:cs="Times New Roman"/>
                <w:bCs/>
              </w:rPr>
              <w:t xml:space="preserve"> yang </w:t>
            </w:r>
            <w:proofErr w:type="spellStart"/>
            <w:r w:rsidRPr="000F177B">
              <w:rPr>
                <w:rFonts w:ascii="Times New Roman" w:eastAsia="Calibri" w:hAnsi="Times New Roman" w:cs="Times New Roman"/>
                <w:bCs/>
              </w:rPr>
              <w:t>membutuhkan</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bimbingan</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untuk</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memahami</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materi</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atau</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pembelajaran</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mengulang</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kepada</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siswa</w:t>
            </w:r>
            <w:proofErr w:type="spellEnd"/>
            <w:r w:rsidRPr="000F177B">
              <w:rPr>
                <w:rFonts w:ascii="Times New Roman" w:eastAsia="Calibri" w:hAnsi="Times New Roman" w:cs="Times New Roman"/>
                <w:bCs/>
              </w:rPr>
              <w:t xml:space="preserve"> yang </w:t>
            </w:r>
            <w:proofErr w:type="spellStart"/>
            <w:r w:rsidRPr="000F177B">
              <w:rPr>
                <w:rFonts w:ascii="Times New Roman" w:eastAsia="Calibri" w:hAnsi="Times New Roman" w:cs="Times New Roman"/>
                <w:bCs/>
              </w:rPr>
              <w:t>belum</w:t>
            </w:r>
            <w:proofErr w:type="spellEnd"/>
            <w:r w:rsidRPr="000F177B">
              <w:rPr>
                <w:rFonts w:ascii="Times New Roman" w:eastAsia="Calibri" w:hAnsi="Times New Roman" w:cs="Times New Roman"/>
                <w:bCs/>
              </w:rPr>
              <w:t xml:space="preserve"> </w:t>
            </w:r>
            <w:proofErr w:type="spellStart"/>
            <w:r w:rsidRPr="000F177B">
              <w:rPr>
                <w:rFonts w:ascii="Times New Roman" w:eastAsia="Calibri" w:hAnsi="Times New Roman" w:cs="Times New Roman"/>
                <w:bCs/>
              </w:rPr>
              <w:t>mecapai</w:t>
            </w:r>
            <w:proofErr w:type="spellEnd"/>
            <w:r w:rsidRPr="000F177B">
              <w:rPr>
                <w:rFonts w:ascii="Times New Roman" w:eastAsia="Calibri" w:hAnsi="Times New Roman" w:cs="Times New Roman"/>
                <w:bCs/>
              </w:rPr>
              <w:t xml:space="preserve"> CP </w:t>
            </w:r>
          </w:p>
          <w:p w:rsidR="00C0063B" w:rsidRPr="002151D5" w:rsidRDefault="00C0063B" w:rsidP="00236C2A">
            <w:pPr>
              <w:pStyle w:val="ListParagraph"/>
              <w:spacing w:before="60" w:after="60"/>
              <w:ind w:left="670"/>
              <w:rPr>
                <w:rFonts w:ascii="Times New Roman" w:eastAsia="Calibri" w:hAnsi="Times New Roman" w:cs="Times New Roman"/>
              </w:rPr>
            </w:pPr>
          </w:p>
        </w:tc>
      </w:tr>
      <w:tr w:rsidR="00C0063B" w:rsidRPr="002151D5" w:rsidTr="00594F0E">
        <w:trPr>
          <w:jc w:val="center"/>
        </w:trPr>
        <w:tc>
          <w:tcPr>
            <w:tcW w:w="9260" w:type="dxa"/>
            <w:shd w:val="clear" w:color="auto" w:fill="C2D69B" w:themeFill="accent3" w:themeFillTint="99"/>
          </w:tcPr>
          <w:p w:rsidR="00C0063B" w:rsidRPr="008B690D" w:rsidRDefault="00C0063B" w:rsidP="00236C2A">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C0063B" w:rsidRPr="002151D5" w:rsidTr="00594F0E">
        <w:trPr>
          <w:jc w:val="center"/>
        </w:trPr>
        <w:tc>
          <w:tcPr>
            <w:tcW w:w="9260" w:type="dxa"/>
            <w:shd w:val="clear" w:color="auto" w:fill="4F6228" w:themeFill="accent3" w:themeFillShade="80"/>
          </w:tcPr>
          <w:p w:rsidR="00C0063B" w:rsidRPr="002151D5" w:rsidRDefault="00C0063B" w:rsidP="00236C2A">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C0063B" w:rsidRPr="002151D5" w:rsidTr="00236C2A">
        <w:trPr>
          <w:jc w:val="center"/>
        </w:trPr>
        <w:tc>
          <w:tcPr>
            <w:tcW w:w="9260" w:type="dxa"/>
          </w:tcPr>
          <w:p w:rsidR="00C0063B" w:rsidRPr="00B21274" w:rsidRDefault="00C0063B" w:rsidP="00236C2A">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C0063B" w:rsidRDefault="00C0063B" w:rsidP="00236C2A">
            <w:pPr>
              <w:spacing w:before="60" w:after="60"/>
              <w:jc w:val="both"/>
              <w:rPr>
                <w:rFonts w:ascii="Times New Roman" w:eastAsia="Calibri" w:hAnsi="Times New Roman" w:cs="Times New Roman"/>
                <w:b/>
                <w:bCs/>
                <w:lang w:val="id-ID"/>
              </w:rPr>
            </w:pPr>
          </w:p>
          <w:p w:rsidR="00C0063B" w:rsidRPr="002151D5" w:rsidRDefault="00C0063B" w:rsidP="00236C2A">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C0063B" w:rsidRPr="002151D5" w:rsidRDefault="00C0063B" w:rsidP="00236C2A">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C0063B" w:rsidRPr="00B17284" w:rsidRDefault="00C0063B" w:rsidP="00236C2A">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C0063B" w:rsidRDefault="00C0063B" w:rsidP="00236C2A">
            <w:pPr>
              <w:pStyle w:val="ListParagraph"/>
              <w:ind w:left="245"/>
              <w:jc w:val="center"/>
              <w:rPr>
                <w:rFonts w:ascii="Times New Roman" w:eastAsia="Calibri" w:hAnsi="Times New Roman" w:cs="Times New Roman"/>
                <w:b/>
                <w:bCs/>
              </w:rPr>
            </w:pPr>
          </w:p>
          <w:p w:rsidR="00C0063B" w:rsidRDefault="003F0969" w:rsidP="00236C2A">
            <w:pPr>
              <w:pStyle w:val="ListParagraph"/>
              <w:ind w:left="245"/>
              <w:jc w:val="center"/>
              <w:rPr>
                <w:rFonts w:ascii="Times New Roman" w:eastAsia="Calibri" w:hAnsi="Times New Roman" w:cs="Times New Roman"/>
                <w:b/>
                <w:bCs/>
              </w:rPr>
            </w:pPr>
            <w:r w:rsidRPr="003F0969">
              <w:rPr>
                <w:rFonts w:ascii="Times New Roman" w:eastAsia="Calibri" w:hAnsi="Times New Roman" w:cs="Times New Roman"/>
                <w:b/>
                <w:bCs/>
                <w:noProof/>
              </w:rPr>
              <w:lastRenderedPageBreak/>
              <w:drawing>
                <wp:inline distT="0" distB="0" distL="0" distR="0">
                  <wp:extent cx="4095750" cy="5158572"/>
                  <wp:effectExtent l="0" t="0" r="0" b="0"/>
                  <wp:docPr id="61" name="Picture 6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888" cy="5167562"/>
                          </a:xfrm>
                          <a:prstGeom prst="rect">
                            <a:avLst/>
                          </a:prstGeom>
                          <a:noFill/>
                          <a:ln>
                            <a:noFill/>
                          </a:ln>
                        </pic:spPr>
                      </pic:pic>
                    </a:graphicData>
                  </a:graphic>
                </wp:inline>
              </w:drawing>
            </w:r>
          </w:p>
          <w:p w:rsidR="00C0063B" w:rsidRDefault="00C0063B" w:rsidP="00236C2A">
            <w:pPr>
              <w:pStyle w:val="ListParagraph"/>
              <w:ind w:left="245"/>
              <w:jc w:val="center"/>
              <w:rPr>
                <w:rFonts w:ascii="Times New Roman" w:eastAsia="Calibri" w:hAnsi="Times New Roman" w:cs="Times New Roman"/>
                <w:b/>
                <w:bCs/>
              </w:rPr>
            </w:pPr>
          </w:p>
          <w:p w:rsidR="00C0063B" w:rsidRDefault="00C0063B" w:rsidP="00236C2A">
            <w:pPr>
              <w:pStyle w:val="ListParagraph"/>
              <w:ind w:left="245"/>
              <w:jc w:val="center"/>
              <w:rPr>
                <w:rFonts w:ascii="Times New Roman" w:eastAsia="Calibri" w:hAnsi="Times New Roman" w:cs="Times New Roman"/>
                <w:b/>
                <w:bCs/>
              </w:rPr>
            </w:pPr>
          </w:p>
          <w:p w:rsidR="00C0063B" w:rsidRPr="002151D5" w:rsidRDefault="00C0063B" w:rsidP="00236C2A">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C0063B" w:rsidRPr="002151D5" w:rsidTr="00236C2A">
              <w:trPr>
                <w:trHeight w:val="315"/>
                <w:jc w:val="center"/>
              </w:trPr>
              <w:tc>
                <w:tcPr>
                  <w:tcW w:w="2936" w:type="dxa"/>
                  <w:tcBorders>
                    <w:right w:val="single" w:sz="4" w:space="0" w:color="auto"/>
                  </w:tcBorders>
                </w:tcPr>
                <w:p w:rsidR="00C0063B" w:rsidRPr="002151D5" w:rsidRDefault="00C0063B" w:rsidP="00236C2A">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C0063B" w:rsidRPr="002151D5" w:rsidRDefault="00C0063B" w:rsidP="00236C2A">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C0063B" w:rsidRPr="002151D5" w:rsidRDefault="00C0063B" w:rsidP="00236C2A">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C0063B" w:rsidRPr="002151D5" w:rsidTr="00236C2A">
              <w:trPr>
                <w:trHeight w:val="1111"/>
                <w:jc w:val="center"/>
              </w:trPr>
              <w:tc>
                <w:tcPr>
                  <w:tcW w:w="2936" w:type="dxa"/>
                  <w:tcBorders>
                    <w:right w:val="single" w:sz="4" w:space="0" w:color="auto"/>
                  </w:tcBorders>
                </w:tcPr>
                <w:p w:rsidR="00C0063B" w:rsidRPr="002151D5" w:rsidRDefault="00C0063B" w:rsidP="00236C2A">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C0063B" w:rsidRPr="002151D5" w:rsidRDefault="00C0063B" w:rsidP="00236C2A">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C0063B" w:rsidRPr="002151D5" w:rsidRDefault="00C0063B" w:rsidP="00236C2A">
                  <w:pPr>
                    <w:spacing w:before="60" w:after="60"/>
                    <w:jc w:val="both"/>
                    <w:rPr>
                      <w:rFonts w:ascii="Times New Roman" w:eastAsia="Calibri" w:hAnsi="Times New Roman" w:cs="Times New Roman"/>
                      <w:b/>
                      <w:bCs/>
                      <w:lang w:val="id-ID"/>
                    </w:rPr>
                  </w:pPr>
                </w:p>
                <w:p w:rsidR="00C0063B" w:rsidRPr="002151D5" w:rsidRDefault="00C0063B" w:rsidP="00236C2A">
                  <w:pPr>
                    <w:spacing w:before="60" w:after="60"/>
                    <w:jc w:val="both"/>
                    <w:rPr>
                      <w:rFonts w:ascii="Times New Roman" w:eastAsia="Calibri" w:hAnsi="Times New Roman" w:cs="Times New Roman"/>
                      <w:b/>
                      <w:bCs/>
                      <w:lang w:val="id-ID"/>
                    </w:rPr>
                  </w:pPr>
                </w:p>
                <w:p w:rsidR="00C0063B" w:rsidRDefault="00C0063B" w:rsidP="00236C2A">
                  <w:pPr>
                    <w:spacing w:before="60" w:after="60"/>
                    <w:jc w:val="both"/>
                    <w:rPr>
                      <w:rFonts w:ascii="Times New Roman" w:eastAsia="Calibri" w:hAnsi="Times New Roman" w:cs="Times New Roman"/>
                      <w:b/>
                      <w:bCs/>
                      <w:lang w:val="id-ID"/>
                    </w:rPr>
                  </w:pPr>
                </w:p>
                <w:p w:rsidR="00C0063B" w:rsidRPr="002151D5" w:rsidRDefault="00C0063B" w:rsidP="00236C2A">
                  <w:pPr>
                    <w:spacing w:before="60" w:after="60"/>
                    <w:jc w:val="both"/>
                    <w:rPr>
                      <w:rFonts w:ascii="Times New Roman" w:eastAsia="Calibri" w:hAnsi="Times New Roman" w:cs="Times New Roman"/>
                      <w:b/>
                      <w:bCs/>
                      <w:lang w:val="id-ID"/>
                    </w:rPr>
                  </w:pPr>
                </w:p>
              </w:tc>
            </w:tr>
          </w:tbl>
          <w:p w:rsidR="00C0063B" w:rsidRPr="002151D5" w:rsidRDefault="00C0063B" w:rsidP="00236C2A">
            <w:pPr>
              <w:spacing w:before="60" w:after="60"/>
              <w:jc w:val="both"/>
              <w:rPr>
                <w:rFonts w:ascii="Times New Roman" w:eastAsia="Calibri" w:hAnsi="Times New Roman" w:cs="Times New Roman"/>
                <w:b/>
                <w:bCs/>
                <w:lang w:val="id-ID"/>
              </w:rPr>
            </w:pPr>
          </w:p>
          <w:p w:rsidR="00C0063B" w:rsidRPr="002151D5" w:rsidRDefault="00C0063B" w:rsidP="00236C2A">
            <w:pPr>
              <w:spacing w:before="60" w:after="60"/>
              <w:jc w:val="both"/>
              <w:rPr>
                <w:rFonts w:ascii="Times New Roman" w:eastAsia="Calibri" w:hAnsi="Times New Roman" w:cs="Times New Roman"/>
                <w:b/>
                <w:bCs/>
                <w:lang w:val="id-ID"/>
              </w:rPr>
            </w:pPr>
          </w:p>
        </w:tc>
      </w:tr>
      <w:tr w:rsidR="00C0063B" w:rsidRPr="002151D5" w:rsidTr="00594F0E">
        <w:trPr>
          <w:jc w:val="center"/>
        </w:trPr>
        <w:tc>
          <w:tcPr>
            <w:tcW w:w="9260" w:type="dxa"/>
            <w:shd w:val="clear" w:color="auto" w:fill="4F6228" w:themeFill="accent3" w:themeFillShade="80"/>
          </w:tcPr>
          <w:p w:rsidR="00C0063B" w:rsidRPr="003C25C7" w:rsidRDefault="00C0063B" w:rsidP="00236C2A">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C0063B" w:rsidRPr="002151D5" w:rsidTr="00236C2A">
        <w:trPr>
          <w:jc w:val="center"/>
        </w:trPr>
        <w:tc>
          <w:tcPr>
            <w:tcW w:w="9260" w:type="dxa"/>
            <w:shd w:val="clear" w:color="auto" w:fill="auto"/>
          </w:tcPr>
          <w:p w:rsidR="00C0063B" w:rsidRPr="00866809" w:rsidRDefault="00C0063B" w:rsidP="00236C2A">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C0063B" w:rsidRPr="00BD7C4A" w:rsidRDefault="00C0063B" w:rsidP="00236C2A">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C0063B" w:rsidRPr="002151D5" w:rsidTr="00594F0E">
        <w:trPr>
          <w:jc w:val="center"/>
        </w:trPr>
        <w:tc>
          <w:tcPr>
            <w:tcW w:w="9260" w:type="dxa"/>
            <w:shd w:val="clear" w:color="auto" w:fill="4F6228" w:themeFill="accent3" w:themeFillShade="80"/>
          </w:tcPr>
          <w:p w:rsidR="00C0063B" w:rsidRPr="003C25C7" w:rsidRDefault="0070370F" w:rsidP="00C0063B">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C</w:t>
            </w:r>
            <w:r w:rsidR="00C0063B">
              <w:rPr>
                <w:rFonts w:ascii="Times New Roman" w:eastAsia="Calibri" w:hAnsi="Times New Roman" w:cs="Times New Roman"/>
                <w:b/>
                <w:color w:val="FFFFFF" w:themeColor="background1"/>
                <w:lang w:val="id-ID"/>
              </w:rPr>
              <w:t xml:space="preserve">.   </w:t>
            </w:r>
            <w:r w:rsidR="00C0063B" w:rsidRPr="003C25C7">
              <w:rPr>
                <w:rFonts w:ascii="Times New Roman" w:eastAsia="Calibri" w:hAnsi="Times New Roman" w:cs="Times New Roman"/>
                <w:b/>
                <w:color w:val="FFFFFF" w:themeColor="background1"/>
              </w:rPr>
              <w:t>GLOSARIUM</w:t>
            </w:r>
          </w:p>
        </w:tc>
      </w:tr>
      <w:tr w:rsidR="00C0063B" w:rsidRPr="002151D5" w:rsidTr="00236C2A">
        <w:trPr>
          <w:jc w:val="center"/>
        </w:trPr>
        <w:tc>
          <w:tcPr>
            <w:tcW w:w="9260" w:type="dxa"/>
          </w:tcPr>
          <w:p w:rsidR="00C0063B" w:rsidRPr="00A70A03" w:rsidRDefault="0070370F" w:rsidP="00C0063B">
            <w:pPr>
              <w:pStyle w:val="ListParagraph"/>
              <w:numPr>
                <w:ilvl w:val="0"/>
                <w:numId w:val="43"/>
              </w:numPr>
              <w:spacing w:before="60" w:after="60"/>
              <w:ind w:left="670" w:right="153" w:hanging="284"/>
              <w:jc w:val="both"/>
              <w:rPr>
                <w:rFonts w:ascii="Times New Roman" w:eastAsia="Calibri" w:hAnsi="Times New Roman" w:cs="Times New Roman"/>
                <w:bCs/>
                <w:lang w:val="id-ID"/>
              </w:rPr>
            </w:pPr>
            <w:r>
              <w:rPr>
                <w:rFonts w:ascii="Times New Roman" w:eastAsia="Calibri" w:hAnsi="Times New Roman" w:cs="Times New Roman"/>
                <w:bCs/>
                <w:lang w:val="id-ID"/>
              </w:rPr>
              <w:t>M</w:t>
            </w:r>
            <w:r w:rsidRPr="0070370F">
              <w:rPr>
                <w:rFonts w:ascii="Times New Roman" w:eastAsia="Calibri" w:hAnsi="Times New Roman" w:cs="Times New Roman"/>
                <w:bCs/>
                <w:lang w:val="id-ID"/>
              </w:rPr>
              <w:t>embuat karya yang terinspirasi oleh liburan mereka</w:t>
            </w:r>
          </w:p>
        </w:tc>
      </w:tr>
      <w:tr w:rsidR="00C0063B" w:rsidRPr="002151D5" w:rsidTr="00594F0E">
        <w:trPr>
          <w:jc w:val="center"/>
        </w:trPr>
        <w:tc>
          <w:tcPr>
            <w:tcW w:w="9260" w:type="dxa"/>
            <w:shd w:val="clear" w:color="auto" w:fill="4F6228" w:themeFill="accent3" w:themeFillShade="80"/>
          </w:tcPr>
          <w:p w:rsidR="00C0063B" w:rsidRPr="003C25C7" w:rsidRDefault="0070370F"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D</w:t>
            </w:r>
            <w:r w:rsidR="00C0063B">
              <w:rPr>
                <w:rFonts w:ascii="Times New Roman" w:eastAsia="Calibri" w:hAnsi="Times New Roman" w:cs="Times New Roman"/>
                <w:b/>
                <w:color w:val="FFFFFF" w:themeColor="background1"/>
                <w:lang w:val="id-ID"/>
              </w:rPr>
              <w:t xml:space="preserve">.   </w:t>
            </w:r>
            <w:r w:rsidR="00C0063B" w:rsidRPr="003C25C7">
              <w:rPr>
                <w:rFonts w:ascii="Times New Roman" w:eastAsia="Calibri" w:hAnsi="Times New Roman" w:cs="Times New Roman"/>
                <w:b/>
                <w:color w:val="FFFFFF" w:themeColor="background1"/>
              </w:rPr>
              <w:t>DAFTAR</w:t>
            </w:r>
            <w:r w:rsidR="00C0063B" w:rsidRPr="003C25C7">
              <w:rPr>
                <w:rFonts w:ascii="Times New Roman" w:eastAsia="Calibri" w:hAnsi="Times New Roman" w:cs="Times New Roman"/>
                <w:b/>
                <w:bCs/>
                <w:color w:val="FFFFFF" w:themeColor="background1"/>
                <w:lang w:val="id-ID"/>
              </w:rPr>
              <w:t xml:space="preserve"> PUSTAKA</w:t>
            </w:r>
          </w:p>
        </w:tc>
      </w:tr>
      <w:tr w:rsidR="00C0063B" w:rsidRPr="002151D5" w:rsidTr="00236C2A">
        <w:trPr>
          <w:jc w:val="center"/>
        </w:trPr>
        <w:tc>
          <w:tcPr>
            <w:tcW w:w="9260" w:type="dxa"/>
          </w:tcPr>
          <w:p w:rsidR="00C0063B" w:rsidRPr="006F19B8" w:rsidRDefault="00C0063B" w:rsidP="00236C2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C0063B" w:rsidRPr="006F19B8" w:rsidRDefault="00C0063B" w:rsidP="00236C2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C0063B" w:rsidRPr="006F19B8" w:rsidRDefault="00C0063B" w:rsidP="00236C2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C0063B" w:rsidRPr="006F19B8" w:rsidRDefault="00C0063B" w:rsidP="00236C2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C0063B" w:rsidRPr="006F19B8" w:rsidRDefault="00C0063B" w:rsidP="00236C2A">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C0063B" w:rsidRPr="002151D5" w:rsidRDefault="00C0063B" w:rsidP="003F0969">
      <w:pPr>
        <w:rPr>
          <w:rFonts w:ascii="Times New Roman" w:eastAsia="Times New Roman" w:hAnsi="Times New Roman" w:cs="Times New Roman"/>
          <w:sz w:val="20"/>
          <w:szCs w:val="20"/>
        </w:rPr>
      </w:pPr>
    </w:p>
    <w:sectPr w:rsidR="00C0063B" w:rsidRPr="002151D5"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5E" w:rsidRDefault="005E0E5E" w:rsidP="00A92835">
      <w:pPr>
        <w:spacing w:after="0" w:line="240" w:lineRule="auto"/>
      </w:pPr>
      <w:r>
        <w:separator/>
      </w:r>
    </w:p>
  </w:endnote>
  <w:endnote w:type="continuationSeparator" w:id="0">
    <w:p w:rsidR="005E0E5E" w:rsidRDefault="005E0E5E"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5E" w:rsidRDefault="005E0E5E" w:rsidP="00A92835">
      <w:pPr>
        <w:spacing w:after="0" w:line="240" w:lineRule="auto"/>
      </w:pPr>
      <w:r>
        <w:separator/>
      </w:r>
    </w:p>
  </w:footnote>
  <w:footnote w:type="continuationSeparator" w:id="0">
    <w:p w:rsidR="005E0E5E" w:rsidRDefault="005E0E5E"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3CB"/>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099E"/>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3873"/>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1B60"/>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5E2D"/>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C7C9C"/>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B3A"/>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0E5E"/>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1ED3"/>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773E8"/>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38F2"/>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4D82"/>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2EF6"/>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6791"/>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2022-06-30T07:41:00Z</dcterms:created>
  <dcterms:modified xsi:type="dcterms:W3CDTF">2022-07-08T04:20:00Z</dcterms:modified>
</cp:coreProperties>
</file>